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0AB9" w14:textId="1FB277E2" w:rsidR="00CC5A5B" w:rsidRPr="000129D6" w:rsidRDefault="00DD2498" w:rsidP="00CC5A5B">
      <w:pPr>
        <w:spacing w:line="259" w:lineRule="auto"/>
        <w:jc w:val="right"/>
        <w:rPr>
          <w:rFonts w:ascii="Arial" w:eastAsia="Calibri" w:hAnsi="Arial" w:cs="Arial"/>
          <w:b/>
          <w:lang w:val="es-MX" w:eastAsia="en-US"/>
        </w:rPr>
      </w:pPr>
      <w:r w:rsidRPr="000129D6">
        <w:rPr>
          <w:rFonts w:ascii="Arial" w:eastAsia="Calibri" w:hAnsi="Arial" w:cs="Arial"/>
          <w:b/>
          <w:lang w:val="es-MX" w:eastAsia="en-US"/>
        </w:rPr>
        <w:t>Quinta</w:t>
      </w:r>
      <w:r w:rsidR="00CC5A5B" w:rsidRPr="000129D6">
        <w:rPr>
          <w:rFonts w:ascii="Arial" w:eastAsia="Calibri" w:hAnsi="Arial" w:cs="Arial"/>
          <w:b/>
          <w:lang w:val="es-MX" w:eastAsia="en-US"/>
        </w:rPr>
        <w:t xml:space="preserve"> Sesión </w:t>
      </w:r>
      <w:r w:rsidR="00E426F9" w:rsidRPr="000129D6">
        <w:rPr>
          <w:rFonts w:ascii="Arial" w:eastAsia="Calibri" w:hAnsi="Arial" w:cs="Arial"/>
          <w:b/>
          <w:lang w:val="es-MX" w:eastAsia="en-US"/>
        </w:rPr>
        <w:t>Extraordinaria</w:t>
      </w:r>
      <w:r w:rsidR="00CC5A5B" w:rsidRPr="000129D6">
        <w:rPr>
          <w:rFonts w:ascii="Arial" w:eastAsia="Calibri" w:hAnsi="Arial" w:cs="Arial"/>
          <w:b/>
          <w:lang w:val="es-MX" w:eastAsia="en-US"/>
        </w:rPr>
        <w:t xml:space="preserve"> del año 20</w:t>
      </w:r>
      <w:r w:rsidR="001C2F81" w:rsidRPr="000129D6">
        <w:rPr>
          <w:rFonts w:ascii="Arial" w:eastAsia="Calibri" w:hAnsi="Arial" w:cs="Arial"/>
          <w:b/>
          <w:lang w:val="es-MX" w:eastAsia="en-US"/>
        </w:rPr>
        <w:t>2</w:t>
      </w:r>
      <w:r w:rsidR="00E426F9" w:rsidRPr="000129D6">
        <w:rPr>
          <w:rFonts w:ascii="Arial" w:eastAsia="Calibri" w:hAnsi="Arial" w:cs="Arial"/>
          <w:b/>
          <w:lang w:val="es-MX" w:eastAsia="en-US"/>
        </w:rPr>
        <w:t>1</w:t>
      </w:r>
      <w:r w:rsidR="00CC5A5B" w:rsidRPr="000129D6">
        <w:rPr>
          <w:rFonts w:ascii="Arial" w:eastAsia="Calibri" w:hAnsi="Arial" w:cs="Arial"/>
          <w:b/>
          <w:lang w:val="es-MX" w:eastAsia="en-US"/>
        </w:rPr>
        <w:t xml:space="preserve">,  </w:t>
      </w:r>
    </w:p>
    <w:p w14:paraId="5612471A" w14:textId="54D2C150" w:rsidR="00CC5A5B" w:rsidRPr="000129D6" w:rsidRDefault="00D40BEE" w:rsidP="00CC5A5B">
      <w:pPr>
        <w:spacing w:line="259" w:lineRule="auto"/>
        <w:jc w:val="right"/>
        <w:rPr>
          <w:rFonts w:ascii="Arial" w:eastAsia="Calibri" w:hAnsi="Arial" w:cs="Arial"/>
          <w:b/>
          <w:lang w:val="es-MX" w:eastAsia="en-US"/>
        </w:rPr>
      </w:pPr>
      <w:r w:rsidRPr="000129D6">
        <w:rPr>
          <w:rFonts w:ascii="Arial" w:eastAsia="Calibri" w:hAnsi="Arial" w:cs="Arial"/>
          <w:b/>
          <w:lang w:val="es-MX" w:eastAsia="en-US"/>
        </w:rPr>
        <w:t>0</w:t>
      </w:r>
      <w:r w:rsidR="00DD2498" w:rsidRPr="000129D6">
        <w:rPr>
          <w:rFonts w:ascii="Arial" w:eastAsia="Calibri" w:hAnsi="Arial" w:cs="Arial"/>
          <w:b/>
          <w:lang w:val="es-MX" w:eastAsia="en-US"/>
        </w:rPr>
        <w:t>5</w:t>
      </w:r>
      <w:r w:rsidR="00CC5A5B" w:rsidRPr="000129D6">
        <w:rPr>
          <w:rFonts w:ascii="Arial" w:eastAsia="Calibri" w:hAnsi="Arial" w:cs="Arial"/>
          <w:b/>
          <w:lang w:val="es-MX" w:eastAsia="en-US"/>
        </w:rPr>
        <w:t>/20</w:t>
      </w:r>
      <w:r w:rsidR="001C2F81" w:rsidRPr="000129D6">
        <w:rPr>
          <w:rFonts w:ascii="Arial" w:eastAsia="Calibri" w:hAnsi="Arial" w:cs="Arial"/>
          <w:b/>
          <w:lang w:val="es-MX" w:eastAsia="en-US"/>
        </w:rPr>
        <w:t>2</w:t>
      </w:r>
      <w:r w:rsidR="00E426F9" w:rsidRPr="000129D6">
        <w:rPr>
          <w:rFonts w:ascii="Arial" w:eastAsia="Calibri" w:hAnsi="Arial" w:cs="Arial"/>
          <w:b/>
          <w:lang w:val="es-MX" w:eastAsia="en-US"/>
        </w:rPr>
        <w:t>1</w:t>
      </w:r>
      <w:r w:rsidR="00CC5A5B" w:rsidRPr="000129D6">
        <w:rPr>
          <w:rFonts w:ascii="Arial" w:eastAsia="Calibri" w:hAnsi="Arial" w:cs="Arial"/>
          <w:b/>
          <w:lang w:val="es-MX" w:eastAsia="en-US"/>
        </w:rPr>
        <w:t xml:space="preserve"> </w:t>
      </w:r>
      <w:r w:rsidR="00E426F9" w:rsidRPr="000129D6">
        <w:rPr>
          <w:rFonts w:ascii="Arial" w:eastAsia="Calibri" w:hAnsi="Arial" w:cs="Arial"/>
          <w:b/>
          <w:lang w:val="es-MX" w:eastAsia="en-US"/>
        </w:rPr>
        <w:t>EXT</w:t>
      </w:r>
      <w:r w:rsidR="00CC5A5B" w:rsidRPr="000129D6">
        <w:rPr>
          <w:rFonts w:ascii="Arial" w:eastAsia="Calibri" w:hAnsi="Arial" w:cs="Arial"/>
          <w:b/>
          <w:lang w:val="es-MX" w:eastAsia="en-US"/>
        </w:rPr>
        <w:t xml:space="preserve">, del Comité de Transparencia </w:t>
      </w:r>
    </w:p>
    <w:p w14:paraId="163E9FDE" w14:textId="77777777" w:rsidR="00CC5A5B" w:rsidRPr="000129D6" w:rsidRDefault="00CC5A5B" w:rsidP="00CC5A5B">
      <w:pPr>
        <w:spacing w:line="259" w:lineRule="auto"/>
        <w:jc w:val="right"/>
        <w:rPr>
          <w:rFonts w:ascii="Arial" w:eastAsia="Calibri" w:hAnsi="Arial" w:cs="Arial"/>
          <w:b/>
          <w:lang w:val="es-MX" w:eastAsia="en-US"/>
        </w:rPr>
      </w:pPr>
      <w:r w:rsidRPr="000129D6">
        <w:rPr>
          <w:rFonts w:ascii="Arial" w:eastAsia="Calibri" w:hAnsi="Arial" w:cs="Arial"/>
          <w:b/>
          <w:lang w:val="es-MX" w:eastAsia="en-US"/>
        </w:rPr>
        <w:t xml:space="preserve">de la Secretaría Ejecutiva del Sistema Estatal </w:t>
      </w:r>
    </w:p>
    <w:p w14:paraId="7B87BEF1" w14:textId="4AFD02DE" w:rsidR="00CC5A5B" w:rsidRPr="000129D6" w:rsidRDefault="00CC5A5B" w:rsidP="00CC5A5B">
      <w:pPr>
        <w:spacing w:line="259" w:lineRule="auto"/>
        <w:jc w:val="right"/>
        <w:rPr>
          <w:rFonts w:ascii="Arial" w:eastAsia="Calibri" w:hAnsi="Arial" w:cs="Arial"/>
          <w:b/>
          <w:lang w:val="es-MX" w:eastAsia="en-US"/>
        </w:rPr>
      </w:pPr>
      <w:r w:rsidRPr="000129D6">
        <w:rPr>
          <w:rFonts w:ascii="Arial" w:eastAsia="Calibri" w:hAnsi="Arial" w:cs="Arial"/>
          <w:b/>
          <w:lang w:val="es-MX" w:eastAsia="en-US"/>
        </w:rPr>
        <w:t>Anticorrupción de Jalisco.</w:t>
      </w:r>
    </w:p>
    <w:p w14:paraId="01C51D92" w14:textId="77777777" w:rsidR="000129D6" w:rsidRPr="000129D6" w:rsidRDefault="000129D6" w:rsidP="00CC5A5B">
      <w:pPr>
        <w:spacing w:after="160" w:line="259" w:lineRule="auto"/>
        <w:jc w:val="both"/>
        <w:rPr>
          <w:rFonts w:ascii="Arial" w:eastAsia="Calibri" w:hAnsi="Arial" w:cs="Arial"/>
          <w:lang w:val="es-MX" w:eastAsia="en-US"/>
        </w:rPr>
      </w:pPr>
    </w:p>
    <w:p w14:paraId="360E3FE2" w14:textId="544486EA" w:rsidR="000129D6" w:rsidRPr="000129D6" w:rsidRDefault="00CC5A5B" w:rsidP="00CC5A5B">
      <w:pPr>
        <w:spacing w:after="160" w:line="259" w:lineRule="auto"/>
        <w:jc w:val="both"/>
        <w:rPr>
          <w:rFonts w:ascii="Arial" w:eastAsia="Calibri" w:hAnsi="Arial" w:cs="Arial"/>
          <w:lang w:val="es-MX" w:eastAsia="en-US"/>
        </w:rPr>
      </w:pPr>
      <w:r w:rsidRPr="000129D6">
        <w:rPr>
          <w:rFonts w:ascii="Arial" w:eastAsia="Calibri" w:hAnsi="Arial" w:cs="Arial"/>
          <w:lang w:val="es-MX" w:eastAsia="en-US"/>
        </w:rPr>
        <w:t xml:space="preserve">Siendo las </w:t>
      </w:r>
      <w:r w:rsidR="00DD2498" w:rsidRPr="000129D6">
        <w:rPr>
          <w:rFonts w:ascii="Arial" w:eastAsia="Calibri" w:hAnsi="Arial" w:cs="Arial"/>
          <w:lang w:val="es-MX" w:eastAsia="en-US"/>
        </w:rPr>
        <w:t>9:00</w:t>
      </w:r>
      <w:r w:rsidRPr="000129D6">
        <w:rPr>
          <w:rFonts w:ascii="Arial" w:eastAsia="Calibri" w:hAnsi="Arial" w:cs="Arial"/>
          <w:lang w:val="es-MX" w:eastAsia="en-US"/>
        </w:rPr>
        <w:t xml:space="preserve"> </w:t>
      </w:r>
      <w:r w:rsidR="00DD2498" w:rsidRPr="000129D6">
        <w:rPr>
          <w:rFonts w:ascii="Arial" w:eastAsia="Calibri" w:hAnsi="Arial" w:cs="Arial"/>
          <w:lang w:val="es-MX" w:eastAsia="en-US"/>
        </w:rPr>
        <w:t>nueve</w:t>
      </w:r>
      <w:r w:rsidRPr="000129D6">
        <w:rPr>
          <w:rFonts w:ascii="Arial" w:eastAsia="Calibri" w:hAnsi="Arial" w:cs="Arial"/>
          <w:lang w:val="es-MX" w:eastAsia="en-US"/>
        </w:rPr>
        <w:t xml:space="preserve"> horas</w:t>
      </w:r>
      <w:r w:rsidR="00F700F9" w:rsidRPr="000129D6">
        <w:rPr>
          <w:rFonts w:ascii="Arial" w:eastAsia="Calibri" w:hAnsi="Arial" w:cs="Arial"/>
          <w:lang w:val="es-MX" w:eastAsia="en-US"/>
        </w:rPr>
        <w:t xml:space="preserve"> </w:t>
      </w:r>
      <w:r w:rsidRPr="000129D6">
        <w:rPr>
          <w:rFonts w:ascii="Arial" w:eastAsia="Calibri" w:hAnsi="Arial" w:cs="Arial"/>
          <w:lang w:val="es-MX" w:eastAsia="en-US"/>
        </w:rPr>
        <w:t xml:space="preserve">del día </w:t>
      </w:r>
      <w:r w:rsidR="00314369" w:rsidRPr="000129D6">
        <w:rPr>
          <w:rFonts w:ascii="Arial" w:eastAsia="Calibri" w:hAnsi="Arial" w:cs="Arial"/>
          <w:lang w:val="es-MX" w:eastAsia="en-US"/>
        </w:rPr>
        <w:t>1</w:t>
      </w:r>
      <w:r w:rsidR="00DD2498" w:rsidRPr="000129D6">
        <w:rPr>
          <w:rFonts w:ascii="Arial" w:eastAsia="Calibri" w:hAnsi="Arial" w:cs="Arial"/>
          <w:lang w:val="es-MX" w:eastAsia="en-US"/>
        </w:rPr>
        <w:t>8</w:t>
      </w:r>
      <w:r w:rsidRPr="000129D6">
        <w:rPr>
          <w:rFonts w:ascii="Arial" w:eastAsia="Calibri" w:hAnsi="Arial" w:cs="Arial"/>
          <w:lang w:val="es-MX" w:eastAsia="en-US"/>
        </w:rPr>
        <w:t xml:space="preserve"> de </w:t>
      </w:r>
      <w:r w:rsidR="00314369" w:rsidRPr="000129D6">
        <w:rPr>
          <w:rFonts w:ascii="Arial" w:eastAsia="Calibri" w:hAnsi="Arial" w:cs="Arial"/>
          <w:lang w:val="es-MX" w:eastAsia="en-US"/>
        </w:rPr>
        <w:t>agosto</w:t>
      </w:r>
      <w:r w:rsidRPr="000129D6">
        <w:rPr>
          <w:rFonts w:ascii="Arial" w:eastAsia="Calibri" w:hAnsi="Arial" w:cs="Arial"/>
          <w:lang w:val="es-MX" w:eastAsia="en-US"/>
        </w:rPr>
        <w:t xml:space="preserve"> de 20</w:t>
      </w:r>
      <w:r w:rsidR="001C2F81" w:rsidRPr="000129D6">
        <w:rPr>
          <w:rFonts w:ascii="Arial" w:eastAsia="Calibri" w:hAnsi="Arial" w:cs="Arial"/>
          <w:lang w:val="es-MX" w:eastAsia="en-US"/>
        </w:rPr>
        <w:t>2</w:t>
      </w:r>
      <w:r w:rsidR="00E426F9" w:rsidRPr="000129D6">
        <w:rPr>
          <w:rFonts w:ascii="Arial" w:eastAsia="Calibri" w:hAnsi="Arial" w:cs="Arial"/>
          <w:lang w:val="es-MX" w:eastAsia="en-US"/>
        </w:rPr>
        <w:t>1</w:t>
      </w:r>
      <w:r w:rsidRPr="000129D6">
        <w:rPr>
          <w:rFonts w:ascii="Arial" w:eastAsia="Calibri" w:hAnsi="Arial" w:cs="Arial"/>
          <w:lang w:val="es-MX" w:eastAsia="en-US"/>
        </w:rPr>
        <w:t xml:space="preserve"> dos mil </w:t>
      </w:r>
      <w:r w:rsidR="001C2F81" w:rsidRPr="000129D6">
        <w:rPr>
          <w:rFonts w:ascii="Arial" w:eastAsia="Calibri" w:hAnsi="Arial" w:cs="Arial"/>
          <w:lang w:val="es-MX" w:eastAsia="en-US"/>
        </w:rPr>
        <w:t>veint</w:t>
      </w:r>
      <w:r w:rsidR="00E426F9" w:rsidRPr="000129D6">
        <w:rPr>
          <w:rFonts w:ascii="Arial" w:eastAsia="Calibri" w:hAnsi="Arial" w:cs="Arial"/>
          <w:lang w:val="es-MX" w:eastAsia="en-US"/>
        </w:rPr>
        <w:t>iuno</w:t>
      </w:r>
      <w:r w:rsidRPr="000129D6">
        <w:rPr>
          <w:rFonts w:ascii="Arial" w:eastAsia="Calibri" w:hAnsi="Arial" w:cs="Arial"/>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0129D6">
        <w:rPr>
          <w:rFonts w:ascii="Arial" w:eastAsia="Calibri" w:hAnsi="Arial" w:cs="Arial"/>
          <w:b/>
          <w:lang w:val="es-MX" w:eastAsia="en-US"/>
        </w:rPr>
        <w:t xml:space="preserve">Dra. </w:t>
      </w:r>
      <w:proofErr w:type="spellStart"/>
      <w:r w:rsidRPr="000129D6">
        <w:rPr>
          <w:rFonts w:ascii="Arial" w:eastAsia="Calibri" w:hAnsi="Arial" w:cs="Arial"/>
          <w:b/>
          <w:lang w:val="es-MX" w:eastAsia="en-US"/>
        </w:rPr>
        <w:t>Haimé</w:t>
      </w:r>
      <w:proofErr w:type="spellEnd"/>
      <w:r w:rsidRPr="000129D6">
        <w:rPr>
          <w:rFonts w:ascii="Arial" w:eastAsia="Calibri" w:hAnsi="Arial" w:cs="Arial"/>
          <w:b/>
          <w:lang w:val="es-MX" w:eastAsia="en-US"/>
        </w:rPr>
        <w:t xml:space="preserve"> Figueroa Neri</w:t>
      </w:r>
      <w:r w:rsidRPr="000129D6">
        <w:rPr>
          <w:rFonts w:ascii="Arial" w:eastAsia="Calibri" w:hAnsi="Arial" w:cs="Arial"/>
          <w:lang w:val="es-MX" w:eastAsia="en-US"/>
        </w:rPr>
        <w:t xml:space="preserve">, Secretaria Técnica; el </w:t>
      </w:r>
      <w:r w:rsidRPr="000129D6">
        <w:rPr>
          <w:rFonts w:ascii="Arial" w:eastAsia="Calibri" w:hAnsi="Arial" w:cs="Arial"/>
          <w:b/>
          <w:lang w:val="es-MX" w:eastAsia="en-US"/>
        </w:rPr>
        <w:t xml:space="preserve">Lic. </w:t>
      </w:r>
      <w:r w:rsidR="001C2F81" w:rsidRPr="000129D6">
        <w:rPr>
          <w:rFonts w:ascii="Arial" w:eastAsia="Calibri" w:hAnsi="Arial" w:cs="Arial"/>
          <w:b/>
          <w:lang w:val="es-MX" w:eastAsia="en-US"/>
        </w:rPr>
        <w:t>Miguel Navarro Flores</w:t>
      </w:r>
      <w:r w:rsidRPr="000129D6">
        <w:rPr>
          <w:rFonts w:ascii="Arial" w:eastAsia="Calibri" w:hAnsi="Arial" w:cs="Arial"/>
          <w:b/>
          <w:lang w:val="es-MX" w:eastAsia="en-US"/>
        </w:rPr>
        <w:t xml:space="preserve">, </w:t>
      </w:r>
      <w:r w:rsidR="001C2F81" w:rsidRPr="000129D6">
        <w:rPr>
          <w:rFonts w:ascii="Arial" w:eastAsia="Calibri" w:hAnsi="Arial" w:cs="Arial"/>
          <w:lang w:val="es-MX" w:eastAsia="en-US"/>
        </w:rPr>
        <w:t>Titular de</w:t>
      </w:r>
      <w:r w:rsidRPr="000129D6">
        <w:rPr>
          <w:rFonts w:ascii="Arial" w:eastAsia="Calibri" w:hAnsi="Arial" w:cs="Arial"/>
          <w:lang w:val="es-MX" w:eastAsia="en-US"/>
        </w:rPr>
        <w:t xml:space="preserve"> la Unidad de Transparencia de este sujeto obligado; </w:t>
      </w:r>
      <w:r w:rsidR="00314369" w:rsidRPr="000129D6">
        <w:rPr>
          <w:rFonts w:ascii="Arial" w:eastAsia="Calibri" w:hAnsi="Arial" w:cs="Arial"/>
          <w:lang w:val="es-MX" w:eastAsia="en-US"/>
        </w:rPr>
        <w:t xml:space="preserve">así como </w:t>
      </w:r>
      <w:r w:rsidRPr="000129D6">
        <w:rPr>
          <w:rFonts w:ascii="Arial" w:eastAsia="Calibri" w:hAnsi="Arial" w:cs="Arial"/>
          <w:lang w:val="es-MX" w:eastAsia="en-US"/>
        </w:rPr>
        <w:t xml:space="preserve">el </w:t>
      </w:r>
      <w:r w:rsidR="00A04403" w:rsidRPr="000129D6">
        <w:rPr>
          <w:rFonts w:ascii="Arial" w:eastAsia="Calibri" w:hAnsi="Arial" w:cs="Arial"/>
          <w:b/>
          <w:lang w:val="es-MX" w:eastAsia="en-US"/>
        </w:rPr>
        <w:t>Dr</w:t>
      </w:r>
      <w:r w:rsidRPr="000129D6">
        <w:rPr>
          <w:rFonts w:ascii="Arial" w:eastAsia="Calibri" w:hAnsi="Arial" w:cs="Arial"/>
          <w:b/>
          <w:lang w:val="es-MX" w:eastAsia="en-US"/>
        </w:rPr>
        <w:t>.</w:t>
      </w:r>
      <w:r w:rsidRPr="000129D6">
        <w:rPr>
          <w:rFonts w:ascii="Arial" w:eastAsia="Calibri" w:hAnsi="Arial" w:cs="Arial"/>
          <w:lang w:val="es-MX" w:eastAsia="en-US"/>
        </w:rPr>
        <w:t xml:space="preserve"> </w:t>
      </w:r>
      <w:r w:rsidR="00A04403" w:rsidRPr="000129D6">
        <w:rPr>
          <w:rFonts w:ascii="Arial" w:eastAsia="Calibri" w:hAnsi="Arial" w:cs="Arial"/>
          <w:b/>
          <w:lang w:val="es-MX" w:eastAsia="en-US"/>
        </w:rPr>
        <w:t>Israel García Iñiguez</w:t>
      </w:r>
      <w:r w:rsidRPr="000129D6">
        <w:rPr>
          <w:rFonts w:ascii="Arial" w:eastAsia="Calibri" w:hAnsi="Arial" w:cs="Arial"/>
          <w:lang w:val="es-MX" w:eastAsia="en-US"/>
        </w:rPr>
        <w:t xml:space="preserve">, </w:t>
      </w:r>
      <w:r w:rsidR="00A04403" w:rsidRPr="000129D6">
        <w:rPr>
          <w:rFonts w:ascii="Arial" w:eastAsia="Calibri" w:hAnsi="Arial" w:cs="Arial"/>
          <w:lang w:val="es-MX" w:eastAsia="en-US"/>
        </w:rPr>
        <w:t>Titular</w:t>
      </w:r>
      <w:r w:rsidRPr="000129D6">
        <w:rPr>
          <w:rFonts w:ascii="Arial" w:eastAsia="Calibri" w:hAnsi="Arial" w:cs="Arial"/>
          <w:lang w:val="es-MX" w:eastAsia="en-US"/>
        </w:rPr>
        <w:t xml:space="preserve"> del Órgano Interno de Control de esta Secretaría Ejecutiva</w:t>
      </w:r>
      <w:r w:rsidR="00EC32C9" w:rsidRPr="000129D6">
        <w:rPr>
          <w:rFonts w:ascii="Arial" w:eastAsia="Times New Roman" w:hAnsi="Arial" w:cs="Arial"/>
          <w:color w:val="000000"/>
          <w:lang w:val="es-MX" w:eastAsia="es-MX"/>
        </w:rPr>
        <w:t xml:space="preserve">, </w:t>
      </w:r>
      <w:r w:rsidRPr="000129D6">
        <w:rPr>
          <w:rFonts w:ascii="Arial" w:eastAsia="Calibri" w:hAnsi="Arial" w:cs="Arial"/>
          <w:lang w:val="es-MX" w:eastAsia="en-US"/>
        </w:rPr>
        <w:t>siendo así</w:t>
      </w:r>
      <w:r w:rsidR="00D40BEE" w:rsidRPr="000129D6">
        <w:rPr>
          <w:rFonts w:ascii="Arial" w:eastAsia="Calibri" w:hAnsi="Arial" w:cs="Arial"/>
          <w:lang w:val="es-MX" w:eastAsia="en-US"/>
        </w:rPr>
        <w:t xml:space="preserve">, </w:t>
      </w:r>
      <w:r w:rsidRPr="000129D6">
        <w:rPr>
          <w:rFonts w:ascii="Arial" w:eastAsia="Calibri" w:hAnsi="Arial" w:cs="Arial"/>
          <w:lang w:val="es-MX" w:eastAsia="en-US"/>
        </w:rPr>
        <w:t xml:space="preserve">se somete a los presentes el siguiente: </w:t>
      </w:r>
    </w:p>
    <w:p w14:paraId="03071439" w14:textId="63F8B205" w:rsidR="00433ECF" w:rsidRDefault="00CC5A5B" w:rsidP="00314369">
      <w:pPr>
        <w:spacing w:after="160" w:line="259" w:lineRule="auto"/>
        <w:jc w:val="center"/>
        <w:rPr>
          <w:rFonts w:ascii="Arial" w:eastAsia="Calibri" w:hAnsi="Arial" w:cs="Arial"/>
          <w:b/>
          <w:lang w:val="es-MX" w:eastAsia="en-US"/>
        </w:rPr>
      </w:pPr>
      <w:r w:rsidRPr="000129D6">
        <w:rPr>
          <w:rFonts w:ascii="Arial" w:eastAsia="Calibri" w:hAnsi="Arial" w:cs="Arial"/>
          <w:b/>
          <w:lang w:val="es-MX" w:eastAsia="en-US"/>
        </w:rPr>
        <w:t>ORDEN DEL DÍA</w:t>
      </w:r>
    </w:p>
    <w:p w14:paraId="56D2630D" w14:textId="77777777" w:rsidR="000129D6" w:rsidRDefault="000129D6" w:rsidP="00314369">
      <w:pPr>
        <w:spacing w:after="160" w:line="259" w:lineRule="auto"/>
        <w:jc w:val="center"/>
        <w:rPr>
          <w:rFonts w:ascii="Arial" w:eastAsia="Calibri" w:hAnsi="Arial" w:cs="Arial"/>
          <w:b/>
          <w:lang w:val="es-MX" w:eastAsia="en-US"/>
        </w:rPr>
      </w:pPr>
    </w:p>
    <w:p w14:paraId="2E11D044" w14:textId="77777777" w:rsidR="00D40BEE" w:rsidRPr="000129D6" w:rsidRDefault="00D40BEE" w:rsidP="00D40BEE">
      <w:pPr>
        <w:numPr>
          <w:ilvl w:val="0"/>
          <w:numId w:val="4"/>
        </w:numPr>
        <w:spacing w:after="160" w:line="256" w:lineRule="auto"/>
        <w:contextualSpacing/>
        <w:jc w:val="both"/>
        <w:rPr>
          <w:rFonts w:ascii="Arial" w:eastAsia="Calibri" w:hAnsi="Arial" w:cs="Arial"/>
          <w:lang w:val="es-MX" w:eastAsia="en-US"/>
        </w:rPr>
      </w:pPr>
      <w:bookmarkStart w:id="0" w:name="_Hlk21512778"/>
      <w:r w:rsidRPr="000129D6">
        <w:rPr>
          <w:rFonts w:ascii="Arial" w:eastAsia="Calibri" w:hAnsi="Arial" w:cs="Arial"/>
          <w:lang w:val="es-MX" w:eastAsia="en-US"/>
        </w:rPr>
        <w:t>Lista de asistencia;</w:t>
      </w:r>
    </w:p>
    <w:p w14:paraId="7C6F9CB6" w14:textId="77777777" w:rsidR="00D40BEE" w:rsidRPr="000129D6" w:rsidRDefault="00D40BEE" w:rsidP="00D40BEE">
      <w:pPr>
        <w:numPr>
          <w:ilvl w:val="0"/>
          <w:numId w:val="4"/>
        </w:numPr>
        <w:spacing w:after="160" w:line="256" w:lineRule="auto"/>
        <w:contextualSpacing/>
        <w:jc w:val="both"/>
        <w:rPr>
          <w:rFonts w:ascii="Arial" w:eastAsia="Calibri" w:hAnsi="Arial" w:cs="Arial"/>
          <w:lang w:val="es-MX" w:eastAsia="en-US"/>
        </w:rPr>
      </w:pPr>
      <w:r w:rsidRPr="000129D6">
        <w:rPr>
          <w:rFonts w:ascii="Arial" w:eastAsia="Calibri" w:hAnsi="Arial" w:cs="Arial"/>
          <w:lang w:val="es-MX" w:eastAsia="en-US"/>
        </w:rPr>
        <w:t>Declaratoria de quórum;</w:t>
      </w:r>
    </w:p>
    <w:p w14:paraId="60DBF46A" w14:textId="73DC9187" w:rsidR="00D40BEE" w:rsidRPr="000129D6" w:rsidRDefault="00D40BEE" w:rsidP="00D40BEE">
      <w:pPr>
        <w:numPr>
          <w:ilvl w:val="0"/>
          <w:numId w:val="4"/>
        </w:numPr>
        <w:spacing w:after="160" w:line="256" w:lineRule="auto"/>
        <w:contextualSpacing/>
        <w:jc w:val="both"/>
        <w:rPr>
          <w:rFonts w:ascii="Arial" w:eastAsiaTheme="minorHAnsi" w:hAnsi="Arial" w:cs="Arial"/>
          <w:lang w:eastAsia="en-US"/>
        </w:rPr>
      </w:pPr>
      <w:r w:rsidRPr="000129D6">
        <w:rPr>
          <w:rFonts w:ascii="Arial" w:eastAsia="Calibri" w:hAnsi="Arial" w:cs="Arial"/>
          <w:lang w:val="es-MX" w:eastAsia="en-US"/>
        </w:rPr>
        <w:t>Lectura y en su caso, aprobación del Orden del Día;</w:t>
      </w:r>
      <w:bookmarkStart w:id="1" w:name="_Hlk70080997"/>
      <w:r w:rsidR="001C3F7E" w:rsidRPr="000129D6">
        <w:rPr>
          <w:rFonts w:ascii="Arial" w:eastAsia="Calibri" w:hAnsi="Arial" w:cs="Arial"/>
          <w:lang w:val="es-MX" w:eastAsia="en-US"/>
        </w:rPr>
        <w:t xml:space="preserve"> y</w:t>
      </w:r>
    </w:p>
    <w:p w14:paraId="7D5490FF" w14:textId="3B65E80E" w:rsidR="00314369" w:rsidRPr="000129D6" w:rsidRDefault="00DD2498" w:rsidP="00314369">
      <w:pPr>
        <w:numPr>
          <w:ilvl w:val="0"/>
          <w:numId w:val="4"/>
        </w:numPr>
        <w:spacing w:line="252" w:lineRule="auto"/>
        <w:jc w:val="both"/>
        <w:rPr>
          <w:rFonts w:ascii="Arial" w:eastAsia="Times New Roman" w:hAnsi="Arial" w:cs="Arial"/>
        </w:rPr>
      </w:pPr>
      <w:bookmarkStart w:id="2" w:name="_Hlk73523260"/>
      <w:bookmarkStart w:id="3" w:name="_Hlk73531644"/>
      <w:r w:rsidRPr="000129D6">
        <w:rPr>
          <w:rFonts w:ascii="Arial" w:eastAsia="Calibri" w:hAnsi="Arial" w:cs="Arial"/>
          <w:lang w:val="es-MX" w:eastAsia="en-US"/>
        </w:rPr>
        <w:t xml:space="preserve">Aprobación, en su caso, de la versión pública de los correos recibidos de enero a lo que va de agosto, en la cuenta oficial de la Dra. </w:t>
      </w:r>
      <w:r w:rsidRPr="000129D6">
        <w:rPr>
          <w:rFonts w:ascii="Arial" w:eastAsia="Times New Roman" w:hAnsi="Arial" w:cs="Arial"/>
          <w:color w:val="000000"/>
          <w:lang w:val="es-MX" w:eastAsia="es-MX"/>
        </w:rPr>
        <w:t>Annel A. Vázquez Anderson, Presidenta del Comité de Participación Social del Sistema Estatal Anticorrupción del Estado de Jalisco</w:t>
      </w:r>
      <w:r w:rsidRPr="000129D6">
        <w:rPr>
          <w:rFonts w:ascii="Arial" w:eastAsia="Calibri" w:hAnsi="Arial" w:cs="Arial"/>
          <w:bCs/>
          <w:lang w:val="es-MX" w:eastAsia="en-US"/>
        </w:rPr>
        <w:t>,</w:t>
      </w:r>
      <w:r w:rsidRPr="000129D6">
        <w:rPr>
          <w:rFonts w:ascii="Arial" w:eastAsia="Calibri" w:hAnsi="Arial" w:cs="Arial"/>
          <w:lang w:val="es-MX" w:eastAsia="en-US"/>
        </w:rPr>
        <w:t xml:space="preserve"> requeridos mediante solicitudes de acceso a la información, relativos a los expedientes SESAJ/UT/153/2021, SESAJ/UT/154/2021, SESAJ/UT/155/2021, SESAJ/UT/156/2021, SESAJ/UT/157/2021, SESAJ/UT/158/2021, SESAJ/UT/159/2021 y SESAJ/UT/160/2021</w:t>
      </w:r>
      <w:r w:rsidR="00314369" w:rsidRPr="000129D6">
        <w:rPr>
          <w:rFonts w:ascii="Arial" w:hAnsi="Arial" w:cs="Arial"/>
        </w:rPr>
        <w:t>.</w:t>
      </w:r>
      <w:bookmarkEnd w:id="2"/>
      <w:bookmarkEnd w:id="3"/>
    </w:p>
    <w:p w14:paraId="4F842EC9" w14:textId="77777777" w:rsidR="000129D6" w:rsidRPr="000129D6" w:rsidRDefault="000129D6" w:rsidP="000129D6">
      <w:pPr>
        <w:spacing w:line="252" w:lineRule="auto"/>
        <w:ind w:left="720"/>
        <w:jc w:val="both"/>
        <w:rPr>
          <w:rFonts w:ascii="Arial" w:eastAsia="Times New Roman" w:hAnsi="Arial" w:cs="Arial"/>
        </w:rPr>
      </w:pPr>
    </w:p>
    <w:bookmarkEnd w:id="1"/>
    <w:p w14:paraId="363493F4" w14:textId="510CCFA9" w:rsidR="00893481" w:rsidRPr="000129D6" w:rsidRDefault="00893481" w:rsidP="00893481">
      <w:pPr>
        <w:spacing w:after="160" w:line="252" w:lineRule="auto"/>
        <w:ind w:left="720"/>
        <w:contextualSpacing/>
        <w:jc w:val="both"/>
        <w:rPr>
          <w:rFonts w:ascii="Arial" w:eastAsia="Times New Roman" w:hAnsi="Arial" w:cs="Arial"/>
        </w:rPr>
      </w:pPr>
    </w:p>
    <w:bookmarkEnd w:id="0"/>
    <w:p w14:paraId="55FA5C80" w14:textId="23E4475B" w:rsidR="00CC5A5B" w:rsidRPr="000129D6" w:rsidRDefault="00CC5A5B" w:rsidP="00CC5A5B">
      <w:pPr>
        <w:spacing w:after="160" w:line="259" w:lineRule="auto"/>
        <w:rPr>
          <w:rFonts w:ascii="Arial" w:eastAsia="Calibri" w:hAnsi="Arial" w:cs="Arial"/>
          <w:b/>
          <w:lang w:val="es-MX" w:eastAsia="en-US"/>
        </w:rPr>
      </w:pPr>
      <w:r w:rsidRPr="000129D6">
        <w:rPr>
          <w:rFonts w:ascii="Arial" w:eastAsia="Calibri" w:hAnsi="Arial" w:cs="Arial"/>
          <w:b/>
          <w:lang w:val="es-MX" w:eastAsia="en-US"/>
        </w:rPr>
        <w:t>DESAHOGO DE LA ORDEN DEL DÍA</w:t>
      </w:r>
    </w:p>
    <w:p w14:paraId="07923877" w14:textId="77777777" w:rsidR="000129D6" w:rsidRPr="000129D6" w:rsidRDefault="000129D6" w:rsidP="00CC5A5B">
      <w:pPr>
        <w:spacing w:after="160" w:line="259" w:lineRule="auto"/>
        <w:rPr>
          <w:rFonts w:ascii="Arial" w:eastAsia="Calibri" w:hAnsi="Arial" w:cs="Arial"/>
          <w:b/>
          <w:lang w:val="es-MX" w:eastAsia="en-US"/>
        </w:rPr>
      </w:pPr>
    </w:p>
    <w:p w14:paraId="32E97997" w14:textId="6BAF48EC" w:rsidR="0033666D" w:rsidRPr="000129D6" w:rsidRDefault="00CC5A5B" w:rsidP="005D5400">
      <w:pPr>
        <w:numPr>
          <w:ilvl w:val="0"/>
          <w:numId w:val="1"/>
        </w:numPr>
        <w:spacing w:after="160" w:line="259" w:lineRule="auto"/>
        <w:contextualSpacing/>
        <w:jc w:val="both"/>
        <w:rPr>
          <w:rFonts w:ascii="Arial" w:eastAsia="Calibri" w:hAnsi="Arial" w:cs="Arial"/>
          <w:b/>
          <w:lang w:val="es-MX" w:eastAsia="en-US"/>
        </w:rPr>
      </w:pPr>
      <w:r w:rsidRPr="000129D6">
        <w:rPr>
          <w:rFonts w:ascii="Arial" w:eastAsia="Calibri" w:hAnsi="Arial" w:cs="Arial"/>
          <w:b/>
          <w:lang w:val="es-MX" w:eastAsia="en-US"/>
        </w:rPr>
        <w:t>LISTA DE ASISTENCIA;</w:t>
      </w:r>
    </w:p>
    <w:p w14:paraId="3E8D6F62" w14:textId="77777777" w:rsidR="000129D6" w:rsidRPr="000129D6" w:rsidRDefault="000129D6" w:rsidP="000129D6">
      <w:pPr>
        <w:spacing w:after="160" w:line="259" w:lineRule="auto"/>
        <w:ind w:left="720"/>
        <w:contextualSpacing/>
        <w:jc w:val="both"/>
        <w:rPr>
          <w:rFonts w:ascii="Arial" w:eastAsia="Calibri" w:hAnsi="Arial" w:cs="Arial"/>
          <w:b/>
          <w:lang w:val="es-MX" w:eastAsia="en-US"/>
        </w:rPr>
      </w:pPr>
    </w:p>
    <w:p w14:paraId="0DBDF217" w14:textId="39B15413" w:rsidR="00433ECF" w:rsidRPr="000129D6" w:rsidRDefault="00CC5A5B" w:rsidP="00CC5A5B">
      <w:pPr>
        <w:tabs>
          <w:tab w:val="left" w:pos="284"/>
        </w:tabs>
        <w:spacing w:after="160" w:line="259" w:lineRule="auto"/>
        <w:jc w:val="both"/>
        <w:rPr>
          <w:rFonts w:ascii="Arial" w:eastAsia="Calibri" w:hAnsi="Arial" w:cs="Arial"/>
          <w:lang w:val="es-MX" w:eastAsia="en-US"/>
        </w:rPr>
      </w:pPr>
      <w:r w:rsidRPr="000129D6">
        <w:rPr>
          <w:rFonts w:ascii="Arial" w:eastAsia="Calibri" w:hAnsi="Arial" w:cs="Arial"/>
          <w:lang w:val="es-MX" w:eastAsia="en-US"/>
        </w:rPr>
        <w:t>Una vez analizado el punto 1 del orden del día, se anexa a la memoria documental de esta acta, la lista de asistencia, la cual da fe de que se encuentran presentes en este acto los integrantes del Comité de Transparencia.</w:t>
      </w:r>
    </w:p>
    <w:p w14:paraId="558D4DB9" w14:textId="77777777" w:rsidR="00CC5A5B" w:rsidRPr="000129D6" w:rsidRDefault="00CC5A5B" w:rsidP="00CC5A5B">
      <w:pPr>
        <w:spacing w:after="160" w:line="259" w:lineRule="auto"/>
        <w:jc w:val="both"/>
        <w:rPr>
          <w:rFonts w:ascii="Arial" w:eastAsia="Calibri" w:hAnsi="Arial" w:cs="Arial"/>
          <w:lang w:val="es-MX" w:eastAsia="en-US"/>
        </w:rPr>
      </w:pPr>
    </w:p>
    <w:p w14:paraId="6F431BB6" w14:textId="52F6E0EF" w:rsidR="0033666D" w:rsidRPr="000129D6" w:rsidRDefault="00CC5A5B" w:rsidP="00336AC9">
      <w:pPr>
        <w:numPr>
          <w:ilvl w:val="0"/>
          <w:numId w:val="1"/>
        </w:numPr>
        <w:spacing w:after="160" w:line="259" w:lineRule="auto"/>
        <w:contextualSpacing/>
        <w:jc w:val="both"/>
        <w:rPr>
          <w:rFonts w:ascii="Arial" w:eastAsia="Calibri" w:hAnsi="Arial" w:cs="Arial"/>
          <w:b/>
          <w:lang w:val="es-MX" w:eastAsia="en-US"/>
        </w:rPr>
      </w:pPr>
      <w:r w:rsidRPr="000129D6">
        <w:rPr>
          <w:rFonts w:ascii="Arial" w:eastAsia="Calibri" w:hAnsi="Arial" w:cs="Arial"/>
          <w:b/>
          <w:lang w:val="es-MX" w:eastAsia="en-US"/>
        </w:rPr>
        <w:t>DECLARACIÓN DEL QUORUM;</w:t>
      </w:r>
    </w:p>
    <w:p w14:paraId="642024F6" w14:textId="77777777" w:rsidR="000129D6" w:rsidRPr="000129D6" w:rsidRDefault="000129D6" w:rsidP="000129D6">
      <w:pPr>
        <w:spacing w:after="160" w:line="259" w:lineRule="auto"/>
        <w:ind w:left="720"/>
        <w:contextualSpacing/>
        <w:jc w:val="both"/>
        <w:rPr>
          <w:rFonts w:ascii="Arial" w:eastAsia="Calibri" w:hAnsi="Arial" w:cs="Arial"/>
          <w:b/>
          <w:lang w:val="es-MX" w:eastAsia="en-US"/>
        </w:rPr>
      </w:pPr>
    </w:p>
    <w:p w14:paraId="5F8E05F8" w14:textId="34818F31" w:rsidR="00F06988" w:rsidRPr="000129D6" w:rsidRDefault="00CC5A5B" w:rsidP="00CC5A5B">
      <w:pPr>
        <w:spacing w:after="160" w:line="259" w:lineRule="auto"/>
        <w:jc w:val="both"/>
        <w:rPr>
          <w:rFonts w:ascii="Arial" w:eastAsia="Calibri" w:hAnsi="Arial" w:cs="Arial"/>
          <w:lang w:val="es-MX" w:eastAsia="en-US"/>
        </w:rPr>
      </w:pPr>
      <w:r w:rsidRPr="000129D6">
        <w:rPr>
          <w:rFonts w:ascii="Arial" w:eastAsia="Calibri" w:hAnsi="Arial" w:cs="Arial"/>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06B84734" w14:textId="77777777" w:rsidR="00F06988" w:rsidRPr="000129D6" w:rsidRDefault="00F06988" w:rsidP="00CC5A5B">
      <w:pPr>
        <w:spacing w:after="160" w:line="259" w:lineRule="auto"/>
        <w:jc w:val="both"/>
        <w:rPr>
          <w:rFonts w:ascii="Arial" w:eastAsia="Calibri" w:hAnsi="Arial" w:cs="Arial"/>
          <w:lang w:val="es-MX" w:eastAsia="en-US"/>
        </w:rPr>
      </w:pPr>
    </w:p>
    <w:p w14:paraId="493EE647" w14:textId="4036E009" w:rsidR="0033666D" w:rsidRPr="000129D6" w:rsidRDefault="00CC5A5B" w:rsidP="00545C2E">
      <w:pPr>
        <w:numPr>
          <w:ilvl w:val="0"/>
          <w:numId w:val="1"/>
        </w:numPr>
        <w:spacing w:after="160" w:line="259" w:lineRule="auto"/>
        <w:contextualSpacing/>
        <w:jc w:val="both"/>
        <w:rPr>
          <w:rFonts w:ascii="Arial" w:eastAsia="Calibri" w:hAnsi="Arial" w:cs="Arial"/>
          <w:b/>
          <w:lang w:val="es-MX" w:eastAsia="en-US"/>
        </w:rPr>
      </w:pPr>
      <w:r w:rsidRPr="000129D6">
        <w:rPr>
          <w:rFonts w:ascii="Arial" w:eastAsia="Calibri" w:hAnsi="Arial" w:cs="Arial"/>
          <w:b/>
          <w:lang w:val="es-MX" w:eastAsia="en-US"/>
        </w:rPr>
        <w:t>LECTURA Y EN SU CASO, APROBACIÓN DEL ORDEN DEL DÍA</w:t>
      </w:r>
      <w:r w:rsidR="000129D6" w:rsidRPr="000129D6">
        <w:rPr>
          <w:rFonts w:ascii="Arial" w:eastAsia="Calibri" w:hAnsi="Arial" w:cs="Arial"/>
          <w:b/>
          <w:lang w:val="es-MX" w:eastAsia="en-US"/>
        </w:rPr>
        <w:t>;</w:t>
      </w:r>
    </w:p>
    <w:p w14:paraId="4A3B9AD2" w14:textId="77777777" w:rsidR="000129D6" w:rsidRPr="000129D6" w:rsidRDefault="000129D6" w:rsidP="000129D6">
      <w:pPr>
        <w:spacing w:after="160" w:line="259" w:lineRule="auto"/>
        <w:ind w:left="720"/>
        <w:contextualSpacing/>
        <w:jc w:val="both"/>
        <w:rPr>
          <w:rFonts w:ascii="Arial" w:eastAsia="Calibri" w:hAnsi="Arial" w:cs="Arial"/>
          <w:b/>
          <w:lang w:val="es-MX" w:eastAsia="en-US"/>
        </w:rPr>
      </w:pPr>
    </w:p>
    <w:p w14:paraId="0D14FD2D" w14:textId="77777777" w:rsidR="00995378" w:rsidRPr="000129D6" w:rsidRDefault="00CC5A5B" w:rsidP="00CC5A5B">
      <w:pPr>
        <w:spacing w:after="160" w:line="259" w:lineRule="auto"/>
        <w:jc w:val="both"/>
        <w:rPr>
          <w:rFonts w:ascii="Arial" w:eastAsia="Calibri" w:hAnsi="Arial" w:cs="Arial"/>
          <w:lang w:val="es-MX" w:eastAsia="en-US"/>
        </w:rPr>
      </w:pPr>
      <w:r w:rsidRPr="000129D6">
        <w:rPr>
          <w:rFonts w:ascii="Arial" w:eastAsia="Calibri" w:hAnsi="Arial" w:cs="Arial"/>
          <w:lang w:val="es-MX" w:eastAsia="en-US"/>
        </w:rPr>
        <w:t xml:space="preserve">Se cuestiona a los asistentes si es de aprobarse el orden del día propuesto, a lo cual se accede de forma unánime, con lo que se da por desahogado dicho punto. </w:t>
      </w:r>
    </w:p>
    <w:p w14:paraId="7941507B" w14:textId="77777777" w:rsidR="00662697" w:rsidRPr="000129D6" w:rsidRDefault="00662697" w:rsidP="00CC5A5B">
      <w:pPr>
        <w:spacing w:after="160" w:line="259" w:lineRule="auto"/>
        <w:jc w:val="both"/>
        <w:rPr>
          <w:rFonts w:ascii="Arial" w:eastAsia="Calibri" w:hAnsi="Arial" w:cs="Arial"/>
          <w:b/>
          <w:bCs/>
          <w:lang w:val="es-MX" w:eastAsia="en-US"/>
        </w:rPr>
      </w:pPr>
    </w:p>
    <w:p w14:paraId="7F3639F7" w14:textId="1AE23818" w:rsidR="00314369" w:rsidRPr="000129D6" w:rsidRDefault="00DD2498" w:rsidP="00DD2498">
      <w:pPr>
        <w:numPr>
          <w:ilvl w:val="0"/>
          <w:numId w:val="1"/>
        </w:numPr>
        <w:spacing w:line="252" w:lineRule="auto"/>
        <w:jc w:val="both"/>
        <w:rPr>
          <w:rFonts w:ascii="Arial" w:eastAsia="Times New Roman" w:hAnsi="Arial" w:cs="Arial"/>
          <w:b/>
          <w:bCs/>
        </w:rPr>
      </w:pPr>
      <w:r w:rsidRPr="000129D6">
        <w:rPr>
          <w:rFonts w:ascii="Arial" w:eastAsia="Calibri" w:hAnsi="Arial" w:cs="Arial"/>
          <w:b/>
          <w:bCs/>
          <w:lang w:val="es-MX" w:eastAsia="en-US"/>
        </w:rPr>
        <w:t xml:space="preserve">APROBACIÓN, EN SU CASO, DE LA VERSIÓN PÚBLICA DE LOS CORREOS RECIBIDOS DE ENERO A LO QUE VA DE AGOSTO, EN LA CUENTA OFICIAL DE LA DRA. </w:t>
      </w:r>
      <w:r w:rsidRPr="000129D6">
        <w:rPr>
          <w:rFonts w:ascii="Arial" w:eastAsia="Times New Roman" w:hAnsi="Arial" w:cs="Arial"/>
          <w:b/>
          <w:bCs/>
          <w:color w:val="000000"/>
          <w:lang w:val="es-MX" w:eastAsia="es-MX"/>
        </w:rPr>
        <w:t>ANNEL A. VÁZQUEZ ANDERSON, PRESIDENTA DEL COMITÉ DE PARTICIPACIÓN SOCIAL DEL SISTEMA ESTATAL ANTICORRUPCIÓN DEL ESTADO DE JALISCO</w:t>
      </w:r>
      <w:r w:rsidRPr="000129D6">
        <w:rPr>
          <w:rFonts w:ascii="Arial" w:eastAsia="Calibri" w:hAnsi="Arial" w:cs="Arial"/>
          <w:b/>
          <w:bCs/>
          <w:lang w:val="es-MX" w:eastAsia="en-US"/>
        </w:rPr>
        <w:t>, REQUERIDOS MEDIANTE SOLICITUDES DE ACCESO A LA INFORMACIÓN, RELATIVOS A LOS EXPEDIENTES SESAJ/UT/153/2021, SESAJ/UT/154/2021, SESAJ/UT/155/2021, SESAJ/UT/156/2021, SESAJ/UT/157/2021, SESAJ/UT/158/2021, SESAJ/UT/159/2021 Y SESAJ/UT/160/2021</w:t>
      </w:r>
      <w:r w:rsidR="000129D6" w:rsidRPr="000129D6">
        <w:rPr>
          <w:rFonts w:ascii="Arial" w:hAnsi="Arial" w:cs="Arial"/>
          <w:b/>
          <w:bCs/>
        </w:rPr>
        <w:t>;</w:t>
      </w:r>
    </w:p>
    <w:p w14:paraId="5A69CF81" w14:textId="77777777" w:rsidR="00314369" w:rsidRPr="000129D6" w:rsidRDefault="00314369" w:rsidP="001C3F7E">
      <w:pPr>
        <w:spacing w:after="160" w:line="252" w:lineRule="auto"/>
        <w:contextualSpacing/>
        <w:rPr>
          <w:rFonts w:ascii="Arial" w:hAnsi="Arial" w:cs="Arial"/>
          <w:b/>
          <w:bCs/>
        </w:rPr>
      </w:pPr>
    </w:p>
    <w:p w14:paraId="75B62560" w14:textId="19557B69" w:rsidR="00681EBC" w:rsidRDefault="00DD14E3" w:rsidP="00D33708">
      <w:pPr>
        <w:jc w:val="both"/>
        <w:rPr>
          <w:rFonts w:ascii="Arial" w:eastAsia="Calibri" w:hAnsi="Arial" w:cs="Arial"/>
          <w:lang w:val="es-MX" w:eastAsia="en-US"/>
        </w:rPr>
      </w:pPr>
      <w:r w:rsidRPr="000129D6">
        <w:rPr>
          <w:rFonts w:ascii="Arial" w:hAnsi="Arial" w:cs="Arial"/>
        </w:rPr>
        <w:t>E</w:t>
      </w:r>
      <w:r w:rsidR="00DD2498" w:rsidRPr="000129D6">
        <w:rPr>
          <w:rFonts w:ascii="Arial" w:hAnsi="Arial" w:cs="Arial"/>
        </w:rPr>
        <w:t xml:space="preserve">l secretario expone que el día 11 de agosto del año 2021, se recibió un total de 8 solicitudes de información, las cuales fueron presentadas mediante el sistema electrónico </w:t>
      </w:r>
      <w:proofErr w:type="spellStart"/>
      <w:r w:rsidR="00DD2498" w:rsidRPr="000129D6">
        <w:rPr>
          <w:rFonts w:ascii="Arial" w:hAnsi="Arial" w:cs="Arial"/>
        </w:rPr>
        <w:t>infomex</w:t>
      </w:r>
      <w:proofErr w:type="spellEnd"/>
      <w:r w:rsidR="00DD2498" w:rsidRPr="000129D6">
        <w:rPr>
          <w:rFonts w:ascii="Arial" w:hAnsi="Arial" w:cs="Arial"/>
        </w:rPr>
        <w:t xml:space="preserve">, a las que se les asignara los números de expedientes internos </w:t>
      </w:r>
      <w:r w:rsidR="00DD2498" w:rsidRPr="000129D6">
        <w:rPr>
          <w:rFonts w:ascii="Arial" w:eastAsia="Calibri" w:hAnsi="Arial" w:cs="Arial"/>
          <w:lang w:val="es-MX" w:eastAsia="en-US"/>
        </w:rPr>
        <w:t>SESAJ/UT/153/2021, SESAJ/UT/154/2021, SESAJ/UT/155/2021, SESAJ/UT/156/2021, SESAJ/UT/157/2021, SESAJ/UT/158/2021, SESAJ/UT/159/2021 Y SESAJ/UT/160/2021, en las que se requiere textualmente lo siguiente:</w:t>
      </w:r>
    </w:p>
    <w:p w14:paraId="27935033" w14:textId="59787BA2" w:rsidR="00DD2498" w:rsidRPr="000129D6" w:rsidRDefault="00DD2498" w:rsidP="00D33708">
      <w:pPr>
        <w:jc w:val="both"/>
        <w:rPr>
          <w:rFonts w:ascii="Arial" w:hAnsi="Arial" w:cs="Arial"/>
          <w:b/>
          <w:bCs/>
        </w:rPr>
      </w:pPr>
    </w:p>
    <w:p w14:paraId="7E2BDE26" w14:textId="76DB708B" w:rsidR="00DD2498" w:rsidRPr="000129D6" w:rsidRDefault="00DD2498" w:rsidP="00D33708">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SESAJ/UT/153/2021</w:t>
      </w:r>
    </w:p>
    <w:p w14:paraId="6BEAC4EF" w14:textId="28920866" w:rsidR="00DD2498" w:rsidRPr="000129D6" w:rsidRDefault="00DD2498" w:rsidP="00D33708">
      <w:pPr>
        <w:jc w:val="both"/>
        <w:rPr>
          <w:rFonts w:ascii="Arial" w:eastAsia="Calibri" w:hAnsi="Arial" w:cs="Arial"/>
          <w:lang w:val="es-MX" w:eastAsia="en-US"/>
        </w:rPr>
      </w:pPr>
    </w:p>
    <w:p w14:paraId="7527A49E" w14:textId="468A402C" w:rsidR="00DD2498" w:rsidRDefault="00DD2498" w:rsidP="00DD2498">
      <w:pPr>
        <w:autoSpaceDE w:val="0"/>
        <w:autoSpaceDN w:val="0"/>
        <w:adjustRightInd w:val="0"/>
        <w:ind w:left="426" w:right="708"/>
        <w:jc w:val="both"/>
        <w:rPr>
          <w:rFonts w:ascii="Arial" w:eastAsia="Times New Roman" w:hAnsi="Arial" w:cs="Arial"/>
          <w:b/>
          <w:i/>
          <w:lang w:val="es-ES"/>
        </w:rPr>
      </w:pPr>
      <w:r w:rsidRPr="000129D6">
        <w:rPr>
          <w:rFonts w:ascii="Arial" w:eastAsia="Times New Roman" w:hAnsi="Arial" w:cs="Arial"/>
          <w:b/>
          <w:i/>
          <w:lang w:val="es-ES"/>
        </w:rPr>
        <w:t>“</w:t>
      </w:r>
      <w:r w:rsidRPr="000129D6">
        <w:rPr>
          <w:rFonts w:ascii="Arial" w:eastAsia="Times New Roman" w:hAnsi="Arial" w:cs="Arial"/>
          <w:b/>
          <w:bCs/>
          <w:i/>
          <w:lang w:val="es-MX"/>
        </w:rPr>
        <w:t>COPIA DIGITALIZADA DE LOS CORREOS Y DOCUMENTOS RECIBIDOS EN EL CORREO ELECTRÓNICO OFICIAL DE LA CONSEJERA PRESDIENTA DEL CPS DURANTE EL MES DE ENERO DEL AÑO 2021</w:t>
      </w:r>
      <w:r w:rsidRPr="000129D6">
        <w:rPr>
          <w:rFonts w:ascii="Arial" w:eastAsia="Times New Roman" w:hAnsi="Arial" w:cs="Arial"/>
          <w:b/>
          <w:i/>
          <w:lang w:val="es-ES"/>
        </w:rPr>
        <w:t>… (Sic)”.</w:t>
      </w:r>
    </w:p>
    <w:p w14:paraId="3F869ACA" w14:textId="29ED168B" w:rsidR="00DD2498" w:rsidRPr="000129D6" w:rsidRDefault="00DD2498" w:rsidP="0067063E">
      <w:pPr>
        <w:autoSpaceDE w:val="0"/>
        <w:autoSpaceDN w:val="0"/>
        <w:adjustRightInd w:val="0"/>
        <w:ind w:right="708"/>
        <w:jc w:val="both"/>
        <w:rPr>
          <w:rFonts w:ascii="Arial" w:eastAsia="Times New Roman" w:hAnsi="Arial" w:cs="Arial"/>
          <w:b/>
          <w:i/>
          <w:lang w:val="es-ES"/>
        </w:rPr>
      </w:pPr>
    </w:p>
    <w:p w14:paraId="52BC85DD" w14:textId="1C2A815D" w:rsidR="00DD2498" w:rsidRPr="000129D6" w:rsidRDefault="00DD2498" w:rsidP="00DD2498">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SESAJ/UT/154/2021</w:t>
      </w:r>
    </w:p>
    <w:p w14:paraId="25B18668" w14:textId="267E1169" w:rsidR="00DD2498" w:rsidRPr="000129D6" w:rsidRDefault="00DD2498" w:rsidP="00DD2498">
      <w:pPr>
        <w:jc w:val="both"/>
        <w:rPr>
          <w:rFonts w:ascii="Arial" w:eastAsia="Calibri" w:hAnsi="Arial" w:cs="Arial"/>
          <w:lang w:val="es-MX" w:eastAsia="en-US"/>
        </w:rPr>
      </w:pPr>
    </w:p>
    <w:p w14:paraId="68F471DA" w14:textId="089AD425" w:rsidR="00DD2498" w:rsidRDefault="00DD2498" w:rsidP="00DD2498">
      <w:pPr>
        <w:autoSpaceDE w:val="0"/>
        <w:autoSpaceDN w:val="0"/>
        <w:adjustRightInd w:val="0"/>
        <w:ind w:left="426" w:right="708"/>
        <w:jc w:val="both"/>
        <w:rPr>
          <w:rFonts w:ascii="Arial" w:eastAsia="Times New Roman" w:hAnsi="Arial" w:cs="Arial"/>
          <w:b/>
          <w:i/>
          <w:lang w:val="es-ES"/>
        </w:rPr>
      </w:pPr>
      <w:r w:rsidRPr="000129D6">
        <w:rPr>
          <w:rFonts w:ascii="Arial" w:eastAsia="Times New Roman" w:hAnsi="Arial" w:cs="Arial"/>
          <w:b/>
          <w:i/>
          <w:lang w:val="es-ES"/>
        </w:rPr>
        <w:t>“</w:t>
      </w:r>
      <w:r w:rsidRPr="000129D6">
        <w:rPr>
          <w:rFonts w:ascii="Arial" w:eastAsia="Times New Roman" w:hAnsi="Arial" w:cs="Arial"/>
          <w:b/>
          <w:bCs/>
          <w:i/>
          <w:lang w:val="es-MX"/>
        </w:rPr>
        <w:t>COPIA DIGITALIZADA DE LOS CORREOS Y DOCUMENTOS RECIBIDOS EN EL CORREO ELECTRÓNICO OFICIAL DE LA CONSEJERA PRESDIENTA DEL CPS DURANTE EL MES DE FEBRERO DEL AÑO 2021</w:t>
      </w:r>
      <w:r w:rsidRPr="000129D6">
        <w:rPr>
          <w:rFonts w:ascii="Arial" w:eastAsia="Times New Roman" w:hAnsi="Arial" w:cs="Arial"/>
          <w:b/>
          <w:i/>
          <w:lang w:val="es-ES"/>
        </w:rPr>
        <w:t>… (Sic)”.</w:t>
      </w:r>
    </w:p>
    <w:p w14:paraId="0C053213" w14:textId="77777777" w:rsidR="00DD2498" w:rsidRPr="000129D6" w:rsidRDefault="00DD2498" w:rsidP="00DD2498">
      <w:pPr>
        <w:jc w:val="both"/>
        <w:rPr>
          <w:rFonts w:ascii="Arial" w:hAnsi="Arial" w:cs="Arial"/>
        </w:rPr>
      </w:pPr>
    </w:p>
    <w:p w14:paraId="71E74374" w14:textId="0540BB80" w:rsidR="00DD2498" w:rsidRPr="000129D6" w:rsidRDefault="00DD2498" w:rsidP="00DD2498">
      <w:pPr>
        <w:jc w:val="both"/>
        <w:rPr>
          <w:rFonts w:ascii="Arial" w:eastAsia="Calibri" w:hAnsi="Arial" w:cs="Arial"/>
          <w:lang w:val="es-MX" w:eastAsia="en-US"/>
        </w:rPr>
      </w:pPr>
      <w:r w:rsidRPr="000129D6">
        <w:rPr>
          <w:rFonts w:ascii="Arial" w:hAnsi="Arial" w:cs="Arial"/>
        </w:rPr>
        <w:lastRenderedPageBreak/>
        <w:t xml:space="preserve">Expediente </w:t>
      </w:r>
      <w:r w:rsidRPr="000129D6">
        <w:rPr>
          <w:rFonts w:ascii="Arial" w:eastAsia="Calibri" w:hAnsi="Arial" w:cs="Arial"/>
          <w:lang w:val="es-MX" w:eastAsia="en-US"/>
        </w:rPr>
        <w:t>SESAJ/UT/155/2021</w:t>
      </w:r>
    </w:p>
    <w:p w14:paraId="1F65CF68" w14:textId="1FD27B36" w:rsidR="00DD2498" w:rsidRPr="000129D6" w:rsidRDefault="00DD2498" w:rsidP="00DD2498">
      <w:pPr>
        <w:jc w:val="both"/>
        <w:rPr>
          <w:rFonts w:ascii="Arial" w:eastAsia="Calibri" w:hAnsi="Arial" w:cs="Arial"/>
          <w:lang w:val="es-MX" w:eastAsia="en-US"/>
        </w:rPr>
      </w:pPr>
    </w:p>
    <w:p w14:paraId="02B147E7" w14:textId="642CCB1E" w:rsidR="00DD2498" w:rsidRDefault="00DD2498" w:rsidP="00DD2498">
      <w:pPr>
        <w:autoSpaceDE w:val="0"/>
        <w:autoSpaceDN w:val="0"/>
        <w:adjustRightInd w:val="0"/>
        <w:ind w:left="426" w:right="708"/>
        <w:jc w:val="both"/>
        <w:rPr>
          <w:rFonts w:ascii="Arial" w:eastAsia="Times New Roman" w:hAnsi="Arial" w:cs="Arial"/>
          <w:b/>
          <w:i/>
          <w:lang w:val="es-ES"/>
        </w:rPr>
      </w:pPr>
      <w:r w:rsidRPr="000129D6">
        <w:rPr>
          <w:rFonts w:ascii="Arial" w:eastAsia="Times New Roman" w:hAnsi="Arial" w:cs="Arial"/>
          <w:b/>
          <w:i/>
          <w:lang w:val="es-ES"/>
        </w:rPr>
        <w:t>“</w:t>
      </w:r>
      <w:r w:rsidRPr="000129D6">
        <w:rPr>
          <w:rFonts w:ascii="Arial" w:eastAsia="Times New Roman" w:hAnsi="Arial" w:cs="Arial"/>
          <w:b/>
          <w:bCs/>
          <w:i/>
          <w:lang w:val="es-MX"/>
        </w:rPr>
        <w:t>COPIA DIGITALIZADA DE LOS CORREOS Y DOCUMENTOS RECIBIDOS EN EL CORREO ELECTRÓNICO OFICIAL DE LA CONSEJERA PRESDIENTA DEL CPS DURANTE EL MES DE MARZO DEL AÑO 2021</w:t>
      </w:r>
      <w:r w:rsidRPr="000129D6">
        <w:rPr>
          <w:rFonts w:ascii="Arial" w:eastAsia="Times New Roman" w:hAnsi="Arial" w:cs="Arial"/>
          <w:b/>
          <w:i/>
          <w:lang w:val="es-ES"/>
        </w:rPr>
        <w:t>… (Sic)”.</w:t>
      </w:r>
    </w:p>
    <w:p w14:paraId="7ABF1C53" w14:textId="77777777" w:rsidR="00DD2498" w:rsidRPr="000129D6" w:rsidRDefault="00DD2498" w:rsidP="00DD2498">
      <w:pPr>
        <w:jc w:val="both"/>
        <w:rPr>
          <w:rFonts w:ascii="Arial" w:hAnsi="Arial" w:cs="Arial"/>
        </w:rPr>
      </w:pPr>
    </w:p>
    <w:p w14:paraId="2F1C3AEB" w14:textId="13B32137" w:rsidR="00776A61" w:rsidRPr="000129D6" w:rsidRDefault="00DD2498" w:rsidP="00DD2498">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SESAJ/UT/156/2021</w:t>
      </w:r>
    </w:p>
    <w:p w14:paraId="5A0E047C" w14:textId="77777777" w:rsidR="0067063E" w:rsidRPr="000129D6" w:rsidRDefault="0067063E" w:rsidP="00DD2498">
      <w:pPr>
        <w:jc w:val="both"/>
        <w:rPr>
          <w:rFonts w:ascii="Arial" w:eastAsia="Calibri" w:hAnsi="Arial" w:cs="Arial"/>
          <w:lang w:val="es-MX" w:eastAsia="en-US"/>
        </w:rPr>
      </w:pPr>
    </w:p>
    <w:p w14:paraId="79AC20D0" w14:textId="2F7B4885" w:rsidR="000129D6" w:rsidRPr="000129D6" w:rsidRDefault="00776A61" w:rsidP="000129D6">
      <w:pPr>
        <w:autoSpaceDE w:val="0"/>
        <w:autoSpaceDN w:val="0"/>
        <w:adjustRightInd w:val="0"/>
        <w:ind w:left="426" w:right="615"/>
        <w:jc w:val="both"/>
        <w:rPr>
          <w:rFonts w:ascii="Arial" w:eastAsia="Cambria" w:hAnsi="Arial" w:cs="Arial"/>
          <w:b/>
          <w:bCs/>
          <w:i/>
          <w:iCs/>
          <w:lang w:val="es-MX" w:eastAsia="es-MX"/>
        </w:rPr>
      </w:pPr>
      <w:r w:rsidRPr="000129D6">
        <w:rPr>
          <w:rFonts w:ascii="Arial" w:eastAsia="Cambria" w:hAnsi="Arial" w:cs="Arial"/>
          <w:b/>
          <w:bCs/>
          <w:i/>
          <w:iCs/>
          <w:lang w:val="es-MX" w:eastAsia="es-MX"/>
        </w:rPr>
        <w:t>“COPIA DIGITALIZADA DE LOS CORREOS Y DOCUMENTOS RECIBIDOS EN EL CORREO ELECTRÓNICO OFICIAL DE LA CONSEJERA PRESDIENTA DEL CPS DURANTE EL MES DE ABRIL DEL AÑO 2021… (Sic)”</w:t>
      </w:r>
    </w:p>
    <w:p w14:paraId="27FEF30E" w14:textId="42232BA4" w:rsidR="00DD2498" w:rsidRPr="000129D6" w:rsidRDefault="00DD2498" w:rsidP="00DD2498">
      <w:pPr>
        <w:jc w:val="both"/>
        <w:rPr>
          <w:rFonts w:ascii="Arial" w:eastAsia="Calibri" w:hAnsi="Arial" w:cs="Arial"/>
          <w:lang w:val="es-MX" w:eastAsia="en-US"/>
        </w:rPr>
      </w:pPr>
    </w:p>
    <w:p w14:paraId="7C76569D" w14:textId="51FE83C8" w:rsidR="00776A61" w:rsidRPr="000129D6" w:rsidRDefault="00776A61" w:rsidP="00776A61">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SESAJ/UT/157/2021</w:t>
      </w:r>
    </w:p>
    <w:p w14:paraId="5A4DF9D5" w14:textId="2C126FCA" w:rsidR="00776A61" w:rsidRPr="000129D6" w:rsidRDefault="00776A61" w:rsidP="00DD2498">
      <w:pPr>
        <w:jc w:val="both"/>
        <w:rPr>
          <w:rFonts w:ascii="Arial" w:eastAsia="Calibri" w:hAnsi="Arial" w:cs="Arial"/>
          <w:lang w:val="es-MX" w:eastAsia="en-US"/>
        </w:rPr>
      </w:pPr>
    </w:p>
    <w:p w14:paraId="5A5773F2" w14:textId="5B73D641" w:rsidR="00776A61" w:rsidRDefault="00776A61" w:rsidP="00776A61">
      <w:pPr>
        <w:autoSpaceDE w:val="0"/>
        <w:autoSpaceDN w:val="0"/>
        <w:adjustRightInd w:val="0"/>
        <w:ind w:left="426" w:right="615"/>
        <w:jc w:val="both"/>
        <w:rPr>
          <w:rFonts w:ascii="Arial" w:eastAsia="Cambria" w:hAnsi="Arial" w:cs="Arial"/>
          <w:b/>
          <w:bCs/>
          <w:i/>
          <w:iCs/>
          <w:lang w:val="es-MX" w:eastAsia="es-MX"/>
        </w:rPr>
      </w:pPr>
      <w:r w:rsidRPr="000129D6">
        <w:rPr>
          <w:rFonts w:ascii="Arial" w:eastAsia="Cambria" w:hAnsi="Arial" w:cs="Arial"/>
          <w:b/>
          <w:bCs/>
          <w:i/>
          <w:iCs/>
          <w:lang w:val="es-MX" w:eastAsia="es-MX"/>
        </w:rPr>
        <w:t>“COPIA DIGITALIZADA DE LOS CORREOS Y DOCUMENTOS RECIBIDOS EN EL CORREO ELECTRÓNICO OFICIAL DE LA CONSEJERA PRESDIENTA DEL CPS DURANTE EL MES DE MAYO DEL AÑO 2021… (Sic)”</w:t>
      </w:r>
    </w:p>
    <w:p w14:paraId="4A61D49A" w14:textId="2625F695" w:rsidR="00776A61" w:rsidRPr="000129D6" w:rsidRDefault="00776A61" w:rsidP="0067063E">
      <w:pPr>
        <w:autoSpaceDE w:val="0"/>
        <w:autoSpaceDN w:val="0"/>
        <w:adjustRightInd w:val="0"/>
        <w:ind w:right="615"/>
        <w:jc w:val="both"/>
        <w:rPr>
          <w:rFonts w:ascii="Arial" w:eastAsia="Cambria" w:hAnsi="Arial" w:cs="Arial"/>
          <w:b/>
          <w:bCs/>
          <w:i/>
          <w:iCs/>
          <w:lang w:val="es-MX" w:eastAsia="es-MX"/>
        </w:rPr>
      </w:pPr>
    </w:p>
    <w:p w14:paraId="30B241B2" w14:textId="5000ED7A" w:rsidR="00776A61" w:rsidRPr="000129D6" w:rsidRDefault="00776A61" w:rsidP="00776A61">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SESAJ/UT/158/2021</w:t>
      </w:r>
    </w:p>
    <w:p w14:paraId="1971756B" w14:textId="4EA34905" w:rsidR="00776A61" w:rsidRPr="000129D6" w:rsidRDefault="00776A61" w:rsidP="00776A61">
      <w:pPr>
        <w:autoSpaceDE w:val="0"/>
        <w:autoSpaceDN w:val="0"/>
        <w:adjustRightInd w:val="0"/>
        <w:ind w:left="426" w:right="615"/>
        <w:jc w:val="both"/>
        <w:rPr>
          <w:rFonts w:ascii="Arial" w:eastAsia="Calibri" w:hAnsi="Arial" w:cs="Arial"/>
          <w:b/>
          <w:bCs/>
          <w:i/>
          <w:iCs/>
          <w:lang w:val="es-MX" w:eastAsia="en-US"/>
        </w:rPr>
      </w:pPr>
    </w:p>
    <w:p w14:paraId="69352DA4" w14:textId="4AF00654" w:rsidR="00776A61" w:rsidRDefault="00776A61" w:rsidP="00776A61">
      <w:pPr>
        <w:autoSpaceDE w:val="0"/>
        <w:autoSpaceDN w:val="0"/>
        <w:adjustRightInd w:val="0"/>
        <w:ind w:left="426" w:right="615"/>
        <w:jc w:val="both"/>
        <w:rPr>
          <w:rFonts w:ascii="Arial" w:eastAsia="Cambria" w:hAnsi="Arial" w:cs="Arial"/>
          <w:b/>
          <w:bCs/>
          <w:i/>
          <w:iCs/>
          <w:lang w:val="es-MX" w:eastAsia="es-MX"/>
        </w:rPr>
      </w:pPr>
      <w:r w:rsidRPr="000129D6">
        <w:rPr>
          <w:rFonts w:ascii="Arial" w:eastAsia="Cambria" w:hAnsi="Arial" w:cs="Arial"/>
          <w:b/>
          <w:bCs/>
          <w:i/>
          <w:iCs/>
          <w:lang w:val="es-MX" w:eastAsia="es-MX"/>
        </w:rPr>
        <w:t>“COPIA DIGITALIZADA DE LOS CORREOS Y DOCUMENTOS RECIBIDOS EN EL CORREO ELECTRÓNICO OFICIAL DE LA CONSEJERA PRESDIENTA DEL CPS DURANTE EL MES DE JUNIO DEL AÑO 2021… (Sic)”</w:t>
      </w:r>
    </w:p>
    <w:p w14:paraId="19FEF80D" w14:textId="77777777" w:rsidR="00776A61" w:rsidRPr="000129D6" w:rsidRDefault="00776A61" w:rsidP="00DD2498">
      <w:pPr>
        <w:autoSpaceDE w:val="0"/>
        <w:autoSpaceDN w:val="0"/>
        <w:adjustRightInd w:val="0"/>
        <w:ind w:right="708"/>
        <w:jc w:val="both"/>
        <w:rPr>
          <w:rFonts w:ascii="Arial" w:eastAsia="Times New Roman" w:hAnsi="Arial" w:cs="Arial"/>
          <w:b/>
          <w:bCs/>
          <w:i/>
          <w:lang w:val="es-MX"/>
        </w:rPr>
      </w:pPr>
    </w:p>
    <w:p w14:paraId="372744DB" w14:textId="1AD9EF8C" w:rsidR="00776A61" w:rsidRPr="000129D6" w:rsidRDefault="00776A61" w:rsidP="00776A61">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SESAJ/UT/159/2021</w:t>
      </w:r>
    </w:p>
    <w:p w14:paraId="4D6EA383" w14:textId="77777777" w:rsidR="00DD2498" w:rsidRPr="000129D6" w:rsidRDefault="00DD2498" w:rsidP="00DD2498">
      <w:pPr>
        <w:jc w:val="both"/>
        <w:rPr>
          <w:rFonts w:ascii="Arial" w:eastAsia="Calibri" w:hAnsi="Arial" w:cs="Arial"/>
          <w:lang w:val="es-MX" w:eastAsia="en-US"/>
        </w:rPr>
      </w:pPr>
    </w:p>
    <w:p w14:paraId="237B4153" w14:textId="77777777" w:rsidR="00776A61" w:rsidRPr="000129D6" w:rsidRDefault="00776A61" w:rsidP="00776A61">
      <w:pPr>
        <w:autoSpaceDE w:val="0"/>
        <w:autoSpaceDN w:val="0"/>
        <w:adjustRightInd w:val="0"/>
        <w:ind w:left="426" w:right="567"/>
        <w:jc w:val="both"/>
        <w:rPr>
          <w:rFonts w:ascii="Arial" w:hAnsi="Arial" w:cs="Arial"/>
          <w:b/>
          <w:i/>
          <w:lang w:val="es-ES"/>
        </w:rPr>
      </w:pPr>
      <w:r w:rsidRPr="000129D6">
        <w:rPr>
          <w:rFonts w:ascii="Arial" w:eastAsia="Times New Roman" w:hAnsi="Arial" w:cs="Arial"/>
          <w:b/>
          <w:i/>
          <w:lang w:val="es-ES"/>
        </w:rPr>
        <w:t>“</w:t>
      </w:r>
      <w:r w:rsidRPr="000129D6">
        <w:rPr>
          <w:rFonts w:ascii="Arial" w:eastAsia="Cambria" w:hAnsi="Arial" w:cs="Arial"/>
          <w:b/>
          <w:i/>
          <w:lang w:val="es-MX" w:eastAsia="es-MX"/>
        </w:rPr>
        <w:t>COPIA DIGITALIZADA DE LOS CORREOS Y DOCUMENTOS RECIBIDOS EN EL CORREO ELECTRÓNICO OFICIAL DE LA CONSEJERA PRESDIENTA DEL CPS DURANTE EL MES DE JULIO DEL AÑO 2021</w:t>
      </w:r>
      <w:r w:rsidRPr="000129D6">
        <w:rPr>
          <w:rFonts w:ascii="Arial" w:eastAsia="Times New Roman" w:hAnsi="Arial" w:cs="Arial"/>
          <w:b/>
          <w:i/>
          <w:lang w:val="es-ES"/>
        </w:rPr>
        <w:t>… (Sic)”.</w:t>
      </w:r>
    </w:p>
    <w:p w14:paraId="572FBA6D" w14:textId="5D0FDA3D" w:rsidR="00776A61" w:rsidRPr="000129D6" w:rsidRDefault="00776A61" w:rsidP="00D33708">
      <w:pPr>
        <w:jc w:val="both"/>
        <w:rPr>
          <w:rFonts w:ascii="Arial" w:hAnsi="Arial" w:cs="Arial"/>
          <w:i/>
        </w:rPr>
      </w:pPr>
    </w:p>
    <w:p w14:paraId="209E07A0" w14:textId="3EE5919B" w:rsidR="00776A61" w:rsidRPr="000129D6" w:rsidRDefault="00776A61" w:rsidP="00776A61">
      <w:pPr>
        <w:jc w:val="both"/>
        <w:rPr>
          <w:rFonts w:ascii="Arial" w:eastAsia="Calibri" w:hAnsi="Arial" w:cs="Arial"/>
          <w:lang w:val="es-MX" w:eastAsia="en-US"/>
        </w:rPr>
      </w:pPr>
      <w:r w:rsidRPr="000129D6">
        <w:rPr>
          <w:rFonts w:ascii="Arial" w:hAnsi="Arial" w:cs="Arial"/>
        </w:rPr>
        <w:t xml:space="preserve">Expediente </w:t>
      </w:r>
      <w:r w:rsidRPr="000129D6">
        <w:rPr>
          <w:rFonts w:ascii="Arial" w:eastAsia="Calibri" w:hAnsi="Arial" w:cs="Arial"/>
          <w:lang w:val="es-MX" w:eastAsia="en-US"/>
        </w:rPr>
        <w:t>SESAJ/UT/160/2021</w:t>
      </w:r>
    </w:p>
    <w:p w14:paraId="080FC5A6" w14:textId="601E18B7" w:rsidR="00776A61" w:rsidRPr="000129D6" w:rsidRDefault="00776A61" w:rsidP="00776A61">
      <w:pPr>
        <w:jc w:val="both"/>
        <w:rPr>
          <w:rFonts w:ascii="Arial" w:eastAsia="Calibri" w:hAnsi="Arial" w:cs="Arial"/>
          <w:lang w:val="es-MX" w:eastAsia="en-US"/>
        </w:rPr>
      </w:pPr>
    </w:p>
    <w:p w14:paraId="40E72931" w14:textId="3E9B9D93" w:rsidR="00776A61" w:rsidRDefault="00776A61" w:rsidP="00776A61">
      <w:pPr>
        <w:autoSpaceDE w:val="0"/>
        <w:autoSpaceDN w:val="0"/>
        <w:adjustRightInd w:val="0"/>
        <w:ind w:left="426" w:right="425"/>
        <w:jc w:val="both"/>
        <w:rPr>
          <w:rFonts w:ascii="Arial" w:eastAsia="Times New Roman" w:hAnsi="Arial" w:cs="Arial"/>
          <w:b/>
          <w:i/>
          <w:lang w:val="es-ES"/>
        </w:rPr>
      </w:pPr>
      <w:r w:rsidRPr="000129D6">
        <w:rPr>
          <w:rFonts w:ascii="Arial" w:eastAsia="Times New Roman" w:hAnsi="Arial" w:cs="Arial"/>
          <w:b/>
          <w:i/>
          <w:lang w:val="es-ES"/>
        </w:rPr>
        <w:t>“</w:t>
      </w:r>
      <w:r w:rsidRPr="000129D6">
        <w:rPr>
          <w:rFonts w:ascii="Arial" w:eastAsia="Cambria" w:hAnsi="Arial" w:cs="Arial"/>
          <w:b/>
          <w:lang w:val="es-MX" w:eastAsia="es-MX"/>
        </w:rPr>
        <w:t>COPIA DIGITALIZADA DE LOS CORREOS Y DOCUMENTOS RECIBIDOS EN EL CORREO ELECTRÓNICO OFICIAL DE LA CONSEJERA PRESDIENTA DEL CPS DURANTE LO QUE VA DEL MES DE AGOSTO DEL AÑO EN CURSO, HASTA EL DIA DE LA RESPUESTA CORRESPONDIENTE.</w:t>
      </w:r>
      <w:r w:rsidRPr="000129D6">
        <w:rPr>
          <w:rFonts w:ascii="Arial" w:eastAsia="Times New Roman" w:hAnsi="Arial" w:cs="Arial"/>
          <w:b/>
          <w:i/>
          <w:lang w:val="es-ES"/>
        </w:rPr>
        <w:t>… (Sic)”.</w:t>
      </w:r>
    </w:p>
    <w:p w14:paraId="72F8F7BA" w14:textId="77777777" w:rsidR="000129D6" w:rsidRPr="000129D6" w:rsidRDefault="000129D6" w:rsidP="00776A61">
      <w:pPr>
        <w:autoSpaceDE w:val="0"/>
        <w:autoSpaceDN w:val="0"/>
        <w:adjustRightInd w:val="0"/>
        <w:ind w:left="426" w:right="425"/>
        <w:jc w:val="both"/>
        <w:rPr>
          <w:rFonts w:ascii="Arial" w:hAnsi="Arial" w:cs="Arial"/>
          <w:b/>
          <w:lang w:val="es-ES"/>
        </w:rPr>
      </w:pPr>
    </w:p>
    <w:p w14:paraId="1EB17138" w14:textId="0A453F4C" w:rsidR="00F50DA2" w:rsidRPr="000129D6" w:rsidRDefault="0011714D" w:rsidP="0011714D">
      <w:pPr>
        <w:tabs>
          <w:tab w:val="left" w:pos="9072"/>
        </w:tabs>
        <w:autoSpaceDE w:val="0"/>
        <w:autoSpaceDN w:val="0"/>
        <w:adjustRightInd w:val="0"/>
        <w:ind w:right="-94"/>
        <w:jc w:val="both"/>
        <w:rPr>
          <w:rFonts w:ascii="Arial" w:eastAsia="Times New Roman" w:hAnsi="Arial" w:cs="Arial"/>
          <w:color w:val="000000"/>
          <w:lang w:val="es-MX" w:eastAsia="es-MX"/>
        </w:rPr>
      </w:pPr>
      <w:r w:rsidRPr="000129D6">
        <w:rPr>
          <w:rFonts w:ascii="Arial" w:eastAsia="Times New Roman" w:hAnsi="Arial" w:cs="Arial"/>
          <w:color w:val="000000"/>
          <w:lang w:val="es-MX" w:eastAsia="es-MX"/>
        </w:rPr>
        <w:t xml:space="preserve">Dicho lo anterior, el Secretario expone que la Dra. Annel A. Vázquez Anderson, Presidenta del Comité de Participación Social del Sistema Estatal Anticorrupción del Estado de </w:t>
      </w:r>
      <w:r w:rsidRPr="000129D6">
        <w:rPr>
          <w:rFonts w:ascii="Arial" w:eastAsia="Times New Roman" w:hAnsi="Arial" w:cs="Arial"/>
          <w:color w:val="000000"/>
          <w:lang w:val="es-MX" w:eastAsia="es-MX"/>
        </w:rPr>
        <w:lastRenderedPageBreak/>
        <w:t>Jalisco, mediante oficio CPS/</w:t>
      </w:r>
      <w:r w:rsidR="00630FA4" w:rsidRPr="000129D6">
        <w:rPr>
          <w:rFonts w:ascii="Arial" w:eastAsia="Times New Roman" w:hAnsi="Arial" w:cs="Arial"/>
          <w:color w:val="000000"/>
          <w:lang w:val="es-MX" w:eastAsia="es-MX"/>
        </w:rPr>
        <w:t>097</w:t>
      </w:r>
      <w:r w:rsidRPr="000129D6">
        <w:rPr>
          <w:rFonts w:ascii="Arial" w:eastAsia="Times New Roman" w:hAnsi="Arial" w:cs="Arial"/>
          <w:color w:val="000000"/>
          <w:lang w:val="es-MX" w:eastAsia="es-MX"/>
        </w:rPr>
        <w:t>/2021 de fecha 1</w:t>
      </w:r>
      <w:r w:rsidR="00630FA4" w:rsidRPr="000129D6">
        <w:rPr>
          <w:rFonts w:ascii="Arial" w:eastAsia="Times New Roman" w:hAnsi="Arial" w:cs="Arial"/>
          <w:color w:val="000000"/>
          <w:lang w:val="es-MX" w:eastAsia="es-MX"/>
        </w:rPr>
        <w:t>7</w:t>
      </w:r>
      <w:r w:rsidRPr="000129D6">
        <w:rPr>
          <w:rFonts w:ascii="Arial" w:eastAsia="Times New Roman" w:hAnsi="Arial" w:cs="Arial"/>
          <w:color w:val="000000"/>
          <w:lang w:val="es-MX" w:eastAsia="es-MX"/>
        </w:rPr>
        <w:t xml:space="preserve"> de </w:t>
      </w:r>
      <w:r w:rsidR="00630FA4" w:rsidRPr="000129D6">
        <w:rPr>
          <w:rFonts w:ascii="Arial" w:eastAsia="Times New Roman" w:hAnsi="Arial" w:cs="Arial"/>
          <w:color w:val="000000"/>
          <w:lang w:val="es-MX" w:eastAsia="es-MX"/>
        </w:rPr>
        <w:t>agosto</w:t>
      </w:r>
      <w:r w:rsidRPr="000129D6">
        <w:rPr>
          <w:rFonts w:ascii="Arial" w:eastAsia="Times New Roman" w:hAnsi="Arial" w:cs="Arial"/>
          <w:color w:val="000000"/>
          <w:lang w:val="es-MX" w:eastAsia="es-MX"/>
        </w:rPr>
        <w:t xml:space="preserve"> del presente año, solicitó al Comité de Transparencia, la aprobación de las versiones públicas de los correos recibidos en su cuenta oficial, la cual es la siguiente </w:t>
      </w:r>
      <w:hyperlink r:id="rId9" w:history="1">
        <w:r w:rsidR="001862C5" w:rsidRPr="000129D6">
          <w:rPr>
            <w:rStyle w:val="Hipervnculo"/>
            <w:rFonts w:ascii="Arial" w:eastAsia="Times New Roman" w:hAnsi="Arial" w:cs="Arial"/>
            <w:lang w:val="es-MX" w:eastAsia="es-MX"/>
          </w:rPr>
          <w:t>annel.vazquez</w:t>
        </w:r>
        <w:r w:rsidR="001862C5" w:rsidRPr="000129D6">
          <w:rPr>
            <w:rStyle w:val="Hipervnculo"/>
            <w:rFonts w:ascii="Arial" w:eastAsia="Cambria" w:hAnsi="Arial" w:cs="Arial"/>
            <w:bCs/>
            <w:lang w:val="es-MX" w:eastAsia="es-MX"/>
          </w:rPr>
          <w:t>@cpsjalisco.org</w:t>
        </w:r>
      </w:hyperlink>
      <w:r w:rsidRPr="000129D6">
        <w:rPr>
          <w:rFonts w:ascii="Arial" w:eastAsia="Times New Roman" w:hAnsi="Arial" w:cs="Arial"/>
          <w:color w:val="000000"/>
          <w:lang w:val="es-MX" w:eastAsia="es-MX"/>
        </w:rPr>
        <w:t>, así como los archivos adjuntos que contengan datos personales</w:t>
      </w:r>
      <w:r w:rsidR="00DD14E3" w:rsidRPr="000129D6">
        <w:rPr>
          <w:rFonts w:ascii="Arial" w:eastAsia="Times New Roman" w:hAnsi="Arial" w:cs="Arial"/>
          <w:color w:val="000000"/>
          <w:lang w:val="es-MX" w:eastAsia="es-MX"/>
        </w:rPr>
        <w:t xml:space="preserve">, </w:t>
      </w:r>
      <w:r w:rsidR="00DD14E3" w:rsidRPr="000129D6">
        <w:rPr>
          <w:rFonts w:ascii="Arial" w:eastAsia="Times New Roman" w:hAnsi="Arial" w:cs="Arial"/>
          <w:color w:val="000000"/>
          <w:lang w:val="es-MX" w:eastAsia="es-MX"/>
        </w:rPr>
        <w:t xml:space="preserve">en el oficio mencionado anteriormente, se </w:t>
      </w:r>
      <w:r w:rsidR="002827D5" w:rsidRPr="000129D6">
        <w:rPr>
          <w:rFonts w:ascii="Arial" w:eastAsia="Times New Roman" w:hAnsi="Arial" w:cs="Arial"/>
          <w:color w:val="000000"/>
          <w:lang w:val="es-MX" w:eastAsia="es-MX"/>
        </w:rPr>
        <w:t>informa</w:t>
      </w:r>
      <w:r w:rsidR="00DD14E3" w:rsidRPr="000129D6">
        <w:rPr>
          <w:rFonts w:ascii="Arial" w:eastAsia="Times New Roman" w:hAnsi="Arial" w:cs="Arial"/>
          <w:color w:val="000000"/>
          <w:lang w:val="es-MX" w:eastAsia="es-MX"/>
        </w:rPr>
        <w:t xml:space="preserve"> lo siguiente</w:t>
      </w:r>
      <w:r w:rsidR="00DD14E3" w:rsidRPr="000129D6">
        <w:rPr>
          <w:rFonts w:ascii="Arial" w:eastAsia="Times New Roman" w:hAnsi="Arial" w:cs="Arial"/>
          <w:color w:val="000000"/>
          <w:lang w:val="es-MX" w:eastAsia="es-MX"/>
        </w:rPr>
        <w:t>:</w:t>
      </w:r>
    </w:p>
    <w:p w14:paraId="17A74EC0" w14:textId="3E10676A" w:rsidR="00F71397" w:rsidRPr="000129D6" w:rsidRDefault="00F71397" w:rsidP="0067063E">
      <w:pPr>
        <w:autoSpaceDE w:val="0"/>
        <w:autoSpaceDN w:val="0"/>
        <w:adjustRightInd w:val="0"/>
        <w:ind w:right="615"/>
        <w:jc w:val="both"/>
        <w:rPr>
          <w:rFonts w:ascii="Arial" w:eastAsia="Cambria" w:hAnsi="Arial" w:cs="Arial"/>
          <w:highlight w:val="yellow"/>
          <w:lang w:val="es-MX" w:eastAsia="es-MX"/>
        </w:rPr>
      </w:pPr>
    </w:p>
    <w:p w14:paraId="6E2AC668" w14:textId="4B61BB6C" w:rsidR="00F71397" w:rsidRPr="000129D6" w:rsidRDefault="00F71397" w:rsidP="00F71397">
      <w:pPr>
        <w:autoSpaceDE w:val="0"/>
        <w:autoSpaceDN w:val="0"/>
        <w:adjustRightInd w:val="0"/>
        <w:ind w:left="426" w:right="615"/>
        <w:jc w:val="both"/>
        <w:rPr>
          <w:rFonts w:ascii="Arial" w:eastAsia="Cambria" w:hAnsi="Arial" w:cs="Arial"/>
          <w:lang w:val="es-MX" w:eastAsia="es-MX"/>
        </w:rPr>
      </w:pPr>
      <w:r w:rsidRPr="000129D6">
        <w:rPr>
          <w:rFonts w:ascii="Arial" w:eastAsia="Cambria" w:hAnsi="Arial" w:cs="Arial"/>
          <w:lang w:val="es-MX" w:eastAsia="es-MX"/>
        </w:rPr>
        <w:t>“</w:t>
      </w:r>
      <w:r w:rsidRPr="000129D6">
        <w:rPr>
          <w:rFonts w:ascii="Arial" w:eastAsia="Cambria" w:hAnsi="Arial" w:cs="Arial"/>
          <w:lang w:val="es-MX" w:eastAsia="es-MX"/>
        </w:rPr>
        <w:t>Con fundamento en los artículos 6 inciso A fracciones I, III, VI y VII, 16 párrafo segundo y 109 fracción III párrafos</w:t>
      </w:r>
      <w:r w:rsidRPr="000129D6">
        <w:rPr>
          <w:rFonts w:ascii="Arial" w:eastAsia="Cambria" w:hAnsi="Arial" w:cs="Arial"/>
          <w:lang w:val="es-MX" w:eastAsia="es-MX"/>
        </w:rPr>
        <w:t xml:space="preserve"> </w:t>
      </w:r>
      <w:r w:rsidRPr="000129D6">
        <w:rPr>
          <w:rFonts w:ascii="Arial" w:eastAsia="Cambria" w:hAnsi="Arial" w:cs="Arial"/>
          <w:lang w:val="es-MX" w:eastAsia="es-MX"/>
        </w:rPr>
        <w:t>quinto y sexto de la Constitución Política de los Estados Unidos Mexicanos; 24 fracción I, VI, XI, 44 fracción II y 70</w:t>
      </w:r>
      <w:r w:rsidRPr="000129D6">
        <w:rPr>
          <w:rFonts w:ascii="Arial" w:eastAsia="Cambria" w:hAnsi="Arial" w:cs="Arial"/>
          <w:lang w:val="es-MX" w:eastAsia="es-MX"/>
        </w:rPr>
        <w:t xml:space="preserve"> </w:t>
      </w:r>
      <w:r w:rsidRPr="000129D6">
        <w:rPr>
          <w:rFonts w:ascii="Arial" w:eastAsia="Cambria" w:hAnsi="Arial" w:cs="Arial"/>
          <w:lang w:val="es-MX" w:eastAsia="es-MX"/>
        </w:rPr>
        <w:t>fracción XII de la Ley General de Transparencia y Acceso a la Información Pública; 84 fracción I de la Ley General de</w:t>
      </w:r>
      <w:r w:rsidRPr="000129D6">
        <w:rPr>
          <w:rFonts w:ascii="Arial" w:eastAsia="Cambria" w:hAnsi="Arial" w:cs="Arial"/>
          <w:lang w:val="es-MX" w:eastAsia="es-MX"/>
        </w:rPr>
        <w:t xml:space="preserve"> </w:t>
      </w:r>
      <w:r w:rsidRPr="000129D6">
        <w:rPr>
          <w:rFonts w:ascii="Arial" w:eastAsia="Cambria" w:hAnsi="Arial" w:cs="Arial"/>
          <w:lang w:val="es-MX" w:eastAsia="es-MX"/>
        </w:rPr>
        <w:t>Protección de Datos Personales en Posesión de Sujetos Obligados; 4 octavo párrafo, 9 fracciones II y V, 15 fracciones</w:t>
      </w:r>
      <w:r w:rsidRPr="000129D6">
        <w:rPr>
          <w:rFonts w:ascii="Arial" w:eastAsia="Cambria" w:hAnsi="Arial" w:cs="Arial"/>
          <w:lang w:val="es-MX" w:eastAsia="es-MX"/>
        </w:rPr>
        <w:t xml:space="preserve"> </w:t>
      </w:r>
      <w:r w:rsidRPr="000129D6">
        <w:rPr>
          <w:rFonts w:ascii="Arial" w:eastAsia="Cambria" w:hAnsi="Arial" w:cs="Arial"/>
          <w:lang w:val="es-MX" w:eastAsia="es-MX"/>
        </w:rPr>
        <w:t>IX y X tercer párrafo de la Constitución Política del Estado de Jalisco; 8 numeral 1 fracción V inciso n), 27 numeral 1</w:t>
      </w:r>
      <w:r w:rsidRPr="000129D6">
        <w:rPr>
          <w:rFonts w:ascii="Arial" w:eastAsia="Cambria" w:hAnsi="Arial" w:cs="Arial"/>
          <w:lang w:val="es-MX" w:eastAsia="es-MX"/>
        </w:rPr>
        <w:t xml:space="preserve"> </w:t>
      </w:r>
      <w:r w:rsidRPr="000129D6">
        <w:rPr>
          <w:rFonts w:ascii="Arial" w:eastAsia="Cambria" w:hAnsi="Arial" w:cs="Arial"/>
          <w:lang w:val="es-MX" w:eastAsia="es-MX"/>
        </w:rPr>
        <w:t>y 30 numeral 1 fracción II de la Ley de Transparencia y Acceso a la Información Pública del Estado de Jalisco y sus</w:t>
      </w:r>
      <w:r w:rsidRPr="000129D6">
        <w:rPr>
          <w:rFonts w:ascii="Arial" w:eastAsia="Cambria" w:hAnsi="Arial" w:cs="Arial"/>
          <w:lang w:val="es-MX" w:eastAsia="es-MX"/>
        </w:rPr>
        <w:t xml:space="preserve"> </w:t>
      </w:r>
      <w:r w:rsidRPr="000129D6">
        <w:rPr>
          <w:rFonts w:ascii="Arial" w:eastAsia="Cambria" w:hAnsi="Arial" w:cs="Arial"/>
          <w:lang w:val="es-MX" w:eastAsia="es-MX"/>
        </w:rPr>
        <w:t>Municipios; 3 fracción IX, 18, 30 y 87 numeral 1 fracción I de la Ley de Protección de Datos Personales en Posesión</w:t>
      </w:r>
      <w:r w:rsidRPr="000129D6">
        <w:rPr>
          <w:rFonts w:ascii="Arial" w:eastAsia="Cambria" w:hAnsi="Arial" w:cs="Arial"/>
          <w:lang w:val="es-MX" w:eastAsia="es-MX"/>
        </w:rPr>
        <w:t xml:space="preserve"> </w:t>
      </w:r>
      <w:r w:rsidRPr="000129D6">
        <w:rPr>
          <w:rFonts w:ascii="Arial" w:eastAsia="Cambria" w:hAnsi="Arial" w:cs="Arial"/>
          <w:lang w:val="es-MX" w:eastAsia="es-MX"/>
        </w:rPr>
        <w:t>de Sujetos Obligados del Estado de Jalisco y sus Municipios; 27 de la Ley del Sistema Anticorrupción del Estado de</w:t>
      </w:r>
      <w:r w:rsidRPr="000129D6">
        <w:rPr>
          <w:rFonts w:ascii="Arial" w:eastAsia="Cambria" w:hAnsi="Arial" w:cs="Arial"/>
          <w:lang w:val="es-MX" w:eastAsia="es-MX"/>
        </w:rPr>
        <w:t xml:space="preserve"> </w:t>
      </w:r>
      <w:r w:rsidRPr="000129D6">
        <w:rPr>
          <w:rFonts w:ascii="Arial" w:eastAsia="Cambria" w:hAnsi="Arial" w:cs="Arial"/>
          <w:lang w:val="es-MX" w:eastAsia="es-MX"/>
        </w:rPr>
        <w:t>Jalisco; tengo a bien solicitar sea sometida al Comité de Transparencia la versión pública del contenido de los correos</w:t>
      </w:r>
      <w:r w:rsidRPr="000129D6">
        <w:rPr>
          <w:rFonts w:ascii="Arial" w:eastAsia="Cambria" w:hAnsi="Arial" w:cs="Arial"/>
          <w:lang w:val="es-MX" w:eastAsia="es-MX"/>
        </w:rPr>
        <w:t xml:space="preserve"> </w:t>
      </w:r>
      <w:r w:rsidRPr="000129D6">
        <w:rPr>
          <w:rFonts w:ascii="Arial" w:eastAsia="Cambria" w:hAnsi="Arial" w:cs="Arial"/>
          <w:lang w:val="es-MX" w:eastAsia="es-MX"/>
        </w:rPr>
        <w:t>electrónicos así como documentos adjuntos de la Dra. Annel A. Vázquez Anderson, Presidenta del Comité de</w:t>
      </w:r>
      <w:r w:rsidRPr="000129D6">
        <w:rPr>
          <w:rFonts w:ascii="Arial" w:eastAsia="Cambria" w:hAnsi="Arial" w:cs="Arial"/>
          <w:lang w:val="es-MX" w:eastAsia="es-MX"/>
        </w:rPr>
        <w:t xml:space="preserve"> </w:t>
      </w:r>
      <w:r w:rsidRPr="000129D6">
        <w:rPr>
          <w:rFonts w:ascii="Arial" w:eastAsia="Cambria" w:hAnsi="Arial" w:cs="Arial"/>
          <w:lang w:val="es-MX" w:eastAsia="es-MX"/>
        </w:rPr>
        <w:t>Participación Social (annel.vazquez@cpsjalisco.org), información requeridos mediante solicitudes de acceso a la</w:t>
      </w:r>
      <w:r w:rsidRPr="000129D6">
        <w:rPr>
          <w:rFonts w:ascii="Arial" w:eastAsia="Cambria" w:hAnsi="Arial" w:cs="Arial"/>
          <w:lang w:val="es-MX" w:eastAsia="es-MX"/>
        </w:rPr>
        <w:t xml:space="preserve"> </w:t>
      </w:r>
      <w:r w:rsidRPr="000129D6">
        <w:rPr>
          <w:rFonts w:ascii="Arial" w:eastAsia="Cambria" w:hAnsi="Arial" w:cs="Arial"/>
          <w:lang w:val="es-MX" w:eastAsia="es-MX"/>
        </w:rPr>
        <w:t>información, relativos a los expedientes SESAJ/UT/153/2021, SESAJ/UT/154/2021, SESAJ/UT/155/2021,</w:t>
      </w:r>
      <w:r w:rsidRPr="000129D6">
        <w:rPr>
          <w:rFonts w:ascii="Arial" w:eastAsia="Cambria" w:hAnsi="Arial" w:cs="Arial"/>
          <w:lang w:val="es-MX" w:eastAsia="es-MX"/>
        </w:rPr>
        <w:t xml:space="preserve"> </w:t>
      </w:r>
      <w:r w:rsidRPr="000129D6">
        <w:rPr>
          <w:rFonts w:ascii="Arial" w:eastAsia="Cambria" w:hAnsi="Arial" w:cs="Arial"/>
          <w:lang w:val="es-MX" w:eastAsia="es-MX"/>
        </w:rPr>
        <w:t>SESAJ/UT/156/2021, SESAJ/UT/157/2021, SESAJ/UT/158/2021, SESAJ/UT/159/2021 y SESAJ/UT/160/2021.</w:t>
      </w:r>
    </w:p>
    <w:p w14:paraId="7E934204" w14:textId="77777777" w:rsidR="00F71397" w:rsidRPr="000129D6" w:rsidRDefault="00F71397" w:rsidP="00F50DA2">
      <w:pPr>
        <w:autoSpaceDE w:val="0"/>
        <w:autoSpaceDN w:val="0"/>
        <w:adjustRightInd w:val="0"/>
        <w:ind w:left="426" w:right="615"/>
        <w:jc w:val="both"/>
        <w:rPr>
          <w:rFonts w:ascii="Arial" w:eastAsia="Cambria" w:hAnsi="Arial" w:cs="Arial"/>
          <w:lang w:val="es-MX" w:eastAsia="es-MX"/>
        </w:rPr>
      </w:pPr>
    </w:p>
    <w:p w14:paraId="0A815CEF" w14:textId="7A0A7764" w:rsidR="00DD2498" w:rsidRPr="000129D6" w:rsidRDefault="00630FA4" w:rsidP="00F50DA2">
      <w:pPr>
        <w:autoSpaceDE w:val="0"/>
        <w:autoSpaceDN w:val="0"/>
        <w:adjustRightInd w:val="0"/>
        <w:ind w:left="426" w:right="615"/>
        <w:jc w:val="both"/>
        <w:rPr>
          <w:rFonts w:ascii="Arial" w:hAnsi="Arial" w:cs="Arial"/>
          <w:b/>
          <w:bCs/>
        </w:rPr>
      </w:pPr>
      <w:r w:rsidRPr="000129D6">
        <w:rPr>
          <w:rFonts w:ascii="Arial" w:eastAsia="Cambria" w:hAnsi="Arial" w:cs="Arial"/>
          <w:lang w:val="es-MX" w:eastAsia="es-MX"/>
        </w:rPr>
        <w:t xml:space="preserve">Mismas que se anexan para el adecuado desahogo de la sesión del referido Comité, una vez recibido el presente. Lo anterior, toda vez de que existe una obligación de transparencia que debe cumplir en Comité de Participación Social del Sistema Estatal Anticorrupción de Jalisco, desde otra perspectiva, los correos electrónicos y sus documentos adjuntos , contienen datos personales tales como: nombre, domicilio o datos que permitan su localización, fecha de nacimiento, Registro federal de contribuyentes, cuentas o nombre de usuarios de redes sociales, correos personales, número de teléfono o celular, estado civil, situación patrimonial, cuentas bancarias, así como aquellos que se consideran sensibles los datos personales que puedan revelar aspectos como origen racial o étnico, estado de salud, información genética, datos biométricos, creencias religiosas, filosóficas y morales, opiniones políticas y preferencia sexual; así como cualquier otro que haga identificable a un individuo, razón por la cual por lo que existe la necesidad de generar dicha versión pública, para de esa forma cumplir con la obligación de hacer públicas la información que contienen los correos electrónicos, así como los documentos adjuntos, y por otro lado, atender la protección de los datos personales en posesión de sujetos </w:t>
      </w:r>
      <w:r w:rsidRPr="000129D6">
        <w:rPr>
          <w:rFonts w:ascii="Arial" w:eastAsia="Cambria" w:hAnsi="Arial" w:cs="Arial"/>
          <w:lang w:val="es-MX" w:eastAsia="es-MX"/>
        </w:rPr>
        <w:lastRenderedPageBreak/>
        <w:t>obligados, ambos derechos consagrados en los preceptos constitucionales de referencia</w:t>
      </w:r>
      <w:r w:rsidR="00F50DA2" w:rsidRPr="000129D6">
        <w:rPr>
          <w:rFonts w:ascii="Arial" w:eastAsia="Cambria" w:hAnsi="Arial" w:cs="Arial"/>
          <w:lang w:val="es-MX" w:eastAsia="es-MX"/>
        </w:rPr>
        <w:t>”</w:t>
      </w:r>
    </w:p>
    <w:p w14:paraId="13605090" w14:textId="29196693" w:rsidR="00DD2498" w:rsidRPr="000129D6" w:rsidRDefault="00DD2498" w:rsidP="00D33708">
      <w:pPr>
        <w:jc w:val="both"/>
        <w:rPr>
          <w:rFonts w:ascii="Arial" w:hAnsi="Arial" w:cs="Arial"/>
          <w:b/>
          <w:bCs/>
        </w:rPr>
      </w:pPr>
    </w:p>
    <w:p w14:paraId="4E80D730" w14:textId="45C5B414" w:rsidR="00F50DA2" w:rsidRPr="000129D6" w:rsidRDefault="00F50DA2" w:rsidP="00DD14E3">
      <w:pPr>
        <w:ind w:right="-39"/>
        <w:jc w:val="both"/>
        <w:rPr>
          <w:rFonts w:ascii="Arial" w:hAnsi="Arial" w:cs="Arial"/>
        </w:rPr>
      </w:pPr>
      <w:r w:rsidRPr="000129D6">
        <w:rPr>
          <w:rFonts w:ascii="Arial" w:hAnsi="Arial" w:cs="Arial"/>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w:t>
      </w:r>
      <w:r w:rsidR="0067063E" w:rsidRPr="000129D6">
        <w:rPr>
          <w:rFonts w:ascii="Arial" w:hAnsi="Arial" w:cs="Arial"/>
        </w:rPr>
        <w:t>I</w:t>
      </w:r>
      <w:r w:rsidRPr="000129D6">
        <w:rPr>
          <w:rFonts w:ascii="Arial" w:hAnsi="Arial" w:cs="Arial"/>
        </w:rPr>
        <w:t xml:space="preserve">X y X de la Ley de Protección de Datos Personales en Posesión de Sujetos Obligados del Estado de Jalisco y sus Municipios, la presidenta del Comité de Participación Social, remite los correo recibidos, así  como sus adjuntos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w:t>
      </w:r>
      <w:r w:rsidRPr="000129D6">
        <w:rPr>
          <w:rFonts w:ascii="Arial" w:hAnsi="Arial" w:cs="Arial"/>
          <w:color w:val="000000"/>
        </w:rPr>
        <w:t>dando cuenta con la siguiente relación de los datos que serán protegidos de la información referente a</w:t>
      </w:r>
      <w:r w:rsidRPr="000129D6">
        <w:rPr>
          <w:rFonts w:ascii="Arial" w:hAnsi="Arial" w:cs="Arial"/>
        </w:rPr>
        <w:t xml:space="preserve"> correo recibidos y sus anexos</w:t>
      </w:r>
      <w:r w:rsidR="0067063E" w:rsidRPr="000129D6">
        <w:rPr>
          <w:rFonts w:ascii="Arial" w:hAnsi="Arial" w:cs="Arial"/>
        </w:rPr>
        <w:t>:</w:t>
      </w:r>
    </w:p>
    <w:p w14:paraId="4C9A30E4" w14:textId="52527B8F" w:rsidR="0067063E" w:rsidRPr="000129D6" w:rsidRDefault="0067063E" w:rsidP="00DD14E3">
      <w:pPr>
        <w:ind w:right="-39"/>
        <w:jc w:val="both"/>
        <w:rPr>
          <w:rFonts w:ascii="Arial" w:hAnsi="Arial" w:cs="Arial"/>
        </w:rPr>
      </w:pPr>
    </w:p>
    <w:p w14:paraId="415B09E5" w14:textId="5E7C65B3" w:rsidR="0067063E" w:rsidRPr="000129D6" w:rsidRDefault="0067063E" w:rsidP="00DD14E3">
      <w:pPr>
        <w:ind w:right="-39"/>
        <w:jc w:val="both"/>
        <w:rPr>
          <w:rFonts w:ascii="Arial" w:hAnsi="Arial" w:cs="Arial"/>
          <w:b/>
          <w:bCs/>
        </w:rPr>
      </w:pPr>
      <w:r w:rsidRPr="000129D6">
        <w:rPr>
          <w:rFonts w:ascii="Arial" w:eastAsia="Cambria" w:hAnsi="Arial" w:cs="Arial"/>
          <w:lang w:val="es-MX" w:eastAsia="es-MX"/>
        </w:rPr>
        <w:t>N</w:t>
      </w:r>
      <w:r w:rsidRPr="000129D6">
        <w:rPr>
          <w:rFonts w:ascii="Arial" w:eastAsia="Cambria" w:hAnsi="Arial" w:cs="Arial"/>
          <w:lang w:val="es-MX" w:eastAsia="es-MX"/>
        </w:rPr>
        <w:t xml:space="preserve">ombre, domicilio o datos que permitan su localización, fecha de nacimiento, Registro </w:t>
      </w:r>
      <w:r w:rsidRPr="000129D6">
        <w:rPr>
          <w:rFonts w:ascii="Arial" w:eastAsia="Cambria" w:hAnsi="Arial" w:cs="Arial"/>
          <w:lang w:val="es-MX" w:eastAsia="es-MX"/>
        </w:rPr>
        <w:t>F</w:t>
      </w:r>
      <w:r w:rsidRPr="000129D6">
        <w:rPr>
          <w:rFonts w:ascii="Arial" w:eastAsia="Cambria" w:hAnsi="Arial" w:cs="Arial"/>
          <w:lang w:val="es-MX" w:eastAsia="es-MX"/>
        </w:rPr>
        <w:t xml:space="preserve">ederal de </w:t>
      </w:r>
      <w:r w:rsidRPr="000129D6">
        <w:rPr>
          <w:rFonts w:ascii="Arial" w:eastAsia="Cambria" w:hAnsi="Arial" w:cs="Arial"/>
          <w:lang w:val="es-MX" w:eastAsia="es-MX"/>
        </w:rPr>
        <w:t>C</w:t>
      </w:r>
      <w:r w:rsidRPr="000129D6">
        <w:rPr>
          <w:rFonts w:ascii="Arial" w:eastAsia="Cambria" w:hAnsi="Arial" w:cs="Arial"/>
          <w:lang w:val="es-MX" w:eastAsia="es-MX"/>
        </w:rPr>
        <w:t>ontribuyentes, cuentas o nombre de usuarios de redes sociales, correos personales, número de teléfono o celular, estado civil, situación patrimonial, cuentas bancarias, así como aquellos que se consideran sensibles los datos personales que puedan revelar aspectos como origen racial o étnico, estado de salud, información genética, datos biométricos, creencias religiosas, filosóficas y morales, opiniones políticas y preferencia sexual</w:t>
      </w:r>
      <w:r w:rsidRPr="000129D6">
        <w:rPr>
          <w:rFonts w:ascii="Arial" w:eastAsia="Cambria" w:hAnsi="Arial" w:cs="Arial"/>
          <w:lang w:val="es-MX" w:eastAsia="es-MX"/>
        </w:rPr>
        <w:t>.</w:t>
      </w:r>
    </w:p>
    <w:p w14:paraId="1EEB84DF" w14:textId="77777777" w:rsidR="00F50DA2" w:rsidRPr="000129D6" w:rsidRDefault="00F50DA2" w:rsidP="00D33708">
      <w:pPr>
        <w:jc w:val="both"/>
        <w:rPr>
          <w:rFonts w:ascii="Arial" w:hAnsi="Arial" w:cs="Arial"/>
          <w:b/>
          <w:bCs/>
        </w:rPr>
      </w:pPr>
    </w:p>
    <w:p w14:paraId="28A5652C" w14:textId="77777777" w:rsidR="008016E6" w:rsidRPr="000129D6" w:rsidRDefault="008016E6" w:rsidP="008016E6">
      <w:pPr>
        <w:tabs>
          <w:tab w:val="left" w:pos="180"/>
        </w:tabs>
        <w:autoSpaceDE w:val="0"/>
        <w:autoSpaceDN w:val="0"/>
        <w:adjustRightInd w:val="0"/>
        <w:spacing w:line="240" w:lineRule="atLeast"/>
        <w:jc w:val="both"/>
        <w:rPr>
          <w:rFonts w:ascii="Arial" w:eastAsia="Calibri" w:hAnsi="Arial" w:cs="Arial"/>
          <w:lang w:val="es-MX" w:eastAsia="en-US"/>
        </w:rPr>
      </w:pPr>
      <w:r w:rsidRPr="000129D6">
        <w:rPr>
          <w:rFonts w:ascii="Arial" w:eastAsia="Calibri" w:hAnsi="Arial" w:cs="Arial"/>
          <w:lang w:val="es-MX" w:eastAsia="en-US"/>
        </w:rPr>
        <w:t>Analizado lo anterior, y como se desprende de lo relacionado con antelación, toda vez</w:t>
      </w:r>
      <w:r w:rsidRPr="000129D6">
        <w:rPr>
          <w:rFonts w:ascii="Arial" w:eastAsia="Times New Roman" w:hAnsi="Arial" w:cs="Arial"/>
          <w:lang w:val="es-ES"/>
        </w:rPr>
        <w:t xml:space="preserve"> que los documentos antes señalados,</w:t>
      </w:r>
      <w:r w:rsidRPr="000129D6">
        <w:rPr>
          <w:rFonts w:ascii="Arial" w:eastAsia="Calibri" w:hAnsi="Arial" w:cs="Arial"/>
          <w:color w:val="000000"/>
          <w:lang w:val="es-MX" w:eastAsia="en-US"/>
        </w:rPr>
        <w:t xml:space="preserve"> contienen datos personales, catalogados como tales, por el artículo 3 fracción IX y X </w:t>
      </w:r>
      <w:r w:rsidRPr="000129D6">
        <w:rPr>
          <w:rFonts w:ascii="Arial" w:eastAsia="Calibri" w:hAnsi="Arial" w:cs="Arial"/>
          <w:lang w:val="es-MX" w:eastAsia="en-US"/>
        </w:rPr>
        <w:t>de la Ley que rige la materia,</w:t>
      </w:r>
      <w:r w:rsidRPr="000129D6">
        <w:rPr>
          <w:rFonts w:ascii="Arial" w:eastAsia="Calibri" w:hAnsi="Arial" w:cs="Arial"/>
          <w:color w:val="000000"/>
          <w:lang w:val="es-MX" w:eastAsia="en-US"/>
        </w:rPr>
        <w:t xml:space="preserve"> en relación con el Lineamiento Quincuagésimo Octavo de los Lineamientos Generales para la Protección de la Información Confidencial y Reservada que deberán observar los sujetos obligados previstos en el ordenamiento legal antes citado</w:t>
      </w:r>
      <w:r w:rsidRPr="000129D6">
        <w:rPr>
          <w:rFonts w:ascii="Arial" w:eastAsia="Calibri" w:hAnsi="Arial" w:cs="Arial"/>
          <w:lang w:val="es-MX" w:eastAsia="en-US"/>
        </w:rPr>
        <w:t>, en su fracción I, por tratarse de datos personales identificativos</w:t>
      </w:r>
      <w:r w:rsidRPr="000129D6">
        <w:rPr>
          <w:rFonts w:ascii="Arial" w:eastAsia="Calibri" w:hAnsi="Arial" w:cs="Arial"/>
          <w:color w:val="000000"/>
          <w:lang w:val="es-MX" w:eastAsia="en-US"/>
        </w:rPr>
        <w:t xml:space="preserve">, </w:t>
      </w:r>
      <w:r w:rsidRPr="000129D6">
        <w:rPr>
          <w:rFonts w:ascii="Arial" w:eastAsia="Calibri" w:hAnsi="Arial" w:cs="Arial"/>
          <w:lang w:val="es-MX" w:eastAsia="en-US"/>
        </w:rPr>
        <w:t xml:space="preserve">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 así como para la Elaboración de Versiones Públicas, en su lineamiento trigésimo octavo, emitidos por el Sistema Nacional de Transparencia, publicados en el Diario Oficial de la Federación el 15 de abril de 2016, por tratarse de información confidencial y que el Comité de Participación Social, como responsables, </w:t>
      </w:r>
      <w:r w:rsidRPr="000129D6">
        <w:rPr>
          <w:rFonts w:ascii="Arial" w:eastAsia="Calibri" w:hAnsi="Arial" w:cs="Arial"/>
          <w:lang w:eastAsia="en-US"/>
        </w:rPr>
        <w:t xml:space="preserve">debe establecer y mantener las medidas de seguridad de carácter administrativo, físico y técnico para la protección de los datos </w:t>
      </w:r>
      <w:r w:rsidRPr="000129D6">
        <w:rPr>
          <w:rFonts w:ascii="Arial" w:eastAsia="Calibri" w:hAnsi="Arial" w:cs="Arial"/>
          <w:lang w:eastAsia="en-US"/>
        </w:rPr>
        <w:lastRenderedPageBreak/>
        <w:t xml:space="preserve">personales, que permitan protegerlos contra daño, pérdida, alteración, destrucción o su uso, acceso o tratamiento no autorizado, así como garantizar su confidencialidad, integridad y disponibilidad, acorde a lo previsto por el </w:t>
      </w:r>
      <w:r w:rsidRPr="000129D6">
        <w:rPr>
          <w:rFonts w:ascii="Arial" w:eastAsia="Calibri" w:hAnsi="Arial" w:cs="Arial"/>
          <w:lang w:val="es-MX" w:eastAsia="en-US"/>
        </w:rPr>
        <w:t>numeral 30 punto 1, de la Ley de Protección de Datos Personales en Posesión de Sujetos Obligados del Estado de Jalisco y sus Municipios.</w:t>
      </w:r>
    </w:p>
    <w:p w14:paraId="56394450" w14:textId="1533AC6A" w:rsidR="00DD2498" w:rsidRPr="000129D6" w:rsidRDefault="00DD2498" w:rsidP="00D33708">
      <w:pPr>
        <w:jc w:val="both"/>
        <w:rPr>
          <w:rFonts w:ascii="Arial" w:hAnsi="Arial" w:cs="Arial"/>
          <w:b/>
          <w:bCs/>
        </w:rPr>
      </w:pPr>
    </w:p>
    <w:p w14:paraId="667D15D1" w14:textId="796677AB" w:rsidR="00FE0D40" w:rsidRPr="000129D6" w:rsidRDefault="007F1D8E" w:rsidP="00630FA4">
      <w:pPr>
        <w:spacing w:after="160" w:line="254" w:lineRule="auto"/>
        <w:ind w:right="-39"/>
        <w:jc w:val="both"/>
        <w:rPr>
          <w:rFonts w:ascii="Arial" w:eastAsia="Calibri" w:hAnsi="Arial" w:cs="Arial"/>
          <w:lang w:val="es-MX" w:eastAsia="en-US"/>
        </w:rPr>
      </w:pPr>
      <w:r w:rsidRPr="000129D6">
        <w:rPr>
          <w:rFonts w:ascii="Arial" w:eastAsia="Calibri" w:hAnsi="Arial" w:cs="Arial"/>
          <w:lang w:val="es-MX" w:eastAsia="en-US"/>
        </w:rPr>
        <w:t xml:space="preserve">Es así </w:t>
      </w:r>
      <w:proofErr w:type="gramStart"/>
      <w:r w:rsidRPr="000129D6">
        <w:rPr>
          <w:rFonts w:ascii="Arial" w:eastAsia="Calibri" w:hAnsi="Arial" w:cs="Arial"/>
          <w:lang w:val="es-MX" w:eastAsia="en-US"/>
        </w:rPr>
        <w:t>que</w:t>
      </w:r>
      <w:proofErr w:type="gramEnd"/>
      <w:r w:rsidRPr="000129D6">
        <w:rPr>
          <w:rFonts w:ascii="Arial" w:eastAsia="Calibri" w:hAnsi="Arial" w:cs="Arial"/>
          <w:lang w:val="es-MX" w:eastAsia="en-US"/>
        </w:rPr>
        <w:t xml:space="preserve"> después de analizar las versiones públicas de</w:t>
      </w:r>
      <w:r w:rsidR="00630FA4" w:rsidRPr="000129D6">
        <w:rPr>
          <w:rFonts w:ascii="Arial" w:eastAsia="Calibri" w:hAnsi="Arial" w:cs="Arial"/>
          <w:lang w:val="es-MX" w:eastAsia="en-US"/>
        </w:rPr>
        <w:t xml:space="preserve"> los </w:t>
      </w:r>
      <w:r w:rsidR="00F50DA2" w:rsidRPr="000129D6">
        <w:rPr>
          <w:rFonts w:ascii="Arial" w:eastAsia="Calibri" w:hAnsi="Arial" w:cs="Arial"/>
          <w:lang w:val="es-MX" w:eastAsia="en-US"/>
        </w:rPr>
        <w:t>correos recibidos</w:t>
      </w:r>
      <w:r w:rsidR="00630FA4" w:rsidRPr="000129D6">
        <w:rPr>
          <w:rFonts w:ascii="Arial" w:eastAsia="Calibri" w:hAnsi="Arial" w:cs="Arial"/>
          <w:lang w:val="es-MX" w:eastAsia="en-US"/>
        </w:rPr>
        <w:t xml:space="preserve"> y de sus anexos</w:t>
      </w:r>
      <w:r w:rsidRPr="000129D6">
        <w:rPr>
          <w:rFonts w:ascii="Arial" w:eastAsia="Calibri" w:hAnsi="Arial" w:cs="Arial"/>
          <w:lang w:val="es-MX" w:eastAsia="en-US"/>
        </w:rPr>
        <w:t xml:space="preserve">, se somete a votación para la aprobación de las mismas, la cual arrojo un total de </w:t>
      </w:r>
      <w:r w:rsidR="00630FA4" w:rsidRPr="000129D6">
        <w:rPr>
          <w:rFonts w:ascii="Arial" w:eastAsia="Calibri" w:hAnsi="Arial" w:cs="Arial"/>
          <w:lang w:val="es-MX" w:eastAsia="en-US"/>
        </w:rPr>
        <w:t>tres</w:t>
      </w:r>
      <w:r w:rsidRPr="000129D6">
        <w:rPr>
          <w:rFonts w:ascii="Arial" w:eastAsia="Calibri" w:hAnsi="Arial" w:cs="Arial"/>
          <w:lang w:val="es-MX" w:eastAsia="en-US"/>
        </w:rPr>
        <w:t xml:space="preserve"> votos a favor</w:t>
      </w:r>
      <w:r w:rsidR="00630FA4" w:rsidRPr="000129D6">
        <w:rPr>
          <w:rFonts w:ascii="Arial" w:eastAsia="Calibri" w:hAnsi="Arial" w:cs="Arial"/>
          <w:lang w:val="es-MX" w:eastAsia="en-US"/>
        </w:rPr>
        <w:t>.</w:t>
      </w:r>
      <w:r w:rsidRPr="000129D6">
        <w:rPr>
          <w:rFonts w:ascii="Arial" w:eastAsia="Calibri" w:hAnsi="Arial" w:cs="Arial"/>
          <w:lang w:val="es-MX" w:eastAsia="en-US"/>
        </w:rPr>
        <w:t xml:space="preserve"> </w:t>
      </w:r>
    </w:p>
    <w:p w14:paraId="7D9D01B0" w14:textId="312838D8" w:rsidR="001C3F7E" w:rsidRDefault="00FE0D40" w:rsidP="00482144">
      <w:pPr>
        <w:spacing w:after="160" w:line="256" w:lineRule="auto"/>
        <w:ind w:right="-39"/>
        <w:jc w:val="both"/>
        <w:rPr>
          <w:rFonts w:ascii="Arial" w:eastAsia="Calibri" w:hAnsi="Arial" w:cs="Arial"/>
          <w:lang w:val="es-MX" w:eastAsia="en-US"/>
        </w:rPr>
      </w:pPr>
      <w:r w:rsidRPr="000129D6">
        <w:rPr>
          <w:rFonts w:ascii="Arial" w:eastAsia="Calibri" w:hAnsi="Arial" w:cs="Arial"/>
          <w:lang w:val="es-MX" w:eastAsia="en-US"/>
        </w:rPr>
        <w:t>Y en base a lo anteriormente expuesto, se acuerda lo siguiente:</w:t>
      </w:r>
    </w:p>
    <w:p w14:paraId="368CDDF3" w14:textId="7052379E" w:rsidR="00FE0D40" w:rsidRPr="000129D6" w:rsidRDefault="00FE0D40" w:rsidP="00FE0D40">
      <w:pPr>
        <w:spacing w:after="160" w:line="256" w:lineRule="auto"/>
        <w:ind w:left="426" w:right="1134" w:firstLine="708"/>
        <w:jc w:val="both"/>
        <w:rPr>
          <w:rFonts w:ascii="Arial" w:eastAsia="Calibri" w:hAnsi="Arial" w:cs="Arial"/>
          <w:b/>
          <w:i/>
          <w:caps/>
          <w:u w:val="single"/>
          <w:lang w:val="es-MX" w:eastAsia="en-US"/>
        </w:rPr>
      </w:pPr>
      <w:r w:rsidRPr="000129D6">
        <w:rPr>
          <w:rFonts w:ascii="Arial" w:eastAsia="Calibri" w:hAnsi="Arial" w:cs="Arial"/>
          <w:b/>
          <w:i/>
          <w:u w:val="single"/>
          <w:lang w:val="es-MX" w:eastAsia="en-US"/>
        </w:rPr>
        <w:t>ACU/SESEAJ/CT/</w:t>
      </w:r>
      <w:r w:rsidR="006501DD" w:rsidRPr="000129D6">
        <w:rPr>
          <w:rFonts w:ascii="Arial" w:eastAsia="Calibri" w:hAnsi="Arial" w:cs="Arial"/>
          <w:b/>
          <w:i/>
          <w:u w:val="single"/>
          <w:lang w:val="es-MX" w:eastAsia="en-US"/>
        </w:rPr>
        <w:t>1</w:t>
      </w:r>
      <w:r w:rsidR="007F1D8E" w:rsidRPr="000129D6">
        <w:rPr>
          <w:rFonts w:ascii="Arial" w:eastAsia="Calibri" w:hAnsi="Arial" w:cs="Arial"/>
          <w:b/>
          <w:i/>
          <w:u w:val="single"/>
          <w:lang w:val="es-MX" w:eastAsia="en-US"/>
        </w:rPr>
        <w:t>9</w:t>
      </w:r>
      <w:r w:rsidRPr="000129D6">
        <w:rPr>
          <w:rFonts w:ascii="Arial" w:eastAsia="Calibri" w:hAnsi="Arial" w:cs="Arial"/>
          <w:b/>
          <w:i/>
          <w:u w:val="single"/>
          <w:lang w:val="es-MX" w:eastAsia="en-US"/>
        </w:rPr>
        <w:t>/2021</w:t>
      </w:r>
    </w:p>
    <w:p w14:paraId="552B9369" w14:textId="77777777" w:rsidR="00FE0D40" w:rsidRPr="000129D6" w:rsidRDefault="00FE0D40" w:rsidP="00FE0D40">
      <w:pPr>
        <w:ind w:left="567" w:right="992"/>
        <w:jc w:val="both"/>
        <w:rPr>
          <w:rFonts w:ascii="Arial" w:eastAsia="Calibri" w:hAnsi="Arial" w:cs="Arial"/>
          <w:i/>
          <w:lang w:val="es-MX" w:eastAsia="en-US"/>
        </w:rPr>
      </w:pPr>
    </w:p>
    <w:p w14:paraId="03C2FEB6" w14:textId="0FE58BF7" w:rsidR="00FE0D40" w:rsidRPr="000129D6" w:rsidRDefault="00FE0D40" w:rsidP="00F700F9">
      <w:pPr>
        <w:ind w:left="567" w:right="992"/>
        <w:jc w:val="both"/>
        <w:rPr>
          <w:rFonts w:ascii="Arial" w:eastAsia="Calibri" w:hAnsi="Arial" w:cs="Arial"/>
          <w:i/>
          <w:lang w:val="es-MX" w:eastAsia="en-US"/>
        </w:rPr>
      </w:pPr>
      <w:r w:rsidRPr="000129D6">
        <w:rPr>
          <w:rFonts w:ascii="Arial" w:eastAsia="Calibri" w:hAnsi="Arial" w:cs="Arial"/>
          <w:i/>
          <w:lang w:val="es-MX" w:eastAsia="en-US"/>
        </w:rPr>
        <w:t>“</w:t>
      </w:r>
      <w:r w:rsidR="00F700F9" w:rsidRPr="000129D6">
        <w:rPr>
          <w:rFonts w:ascii="Arial" w:eastAsia="Calibri" w:hAnsi="Arial" w:cs="Arial"/>
          <w:i/>
          <w:lang w:val="es-MX" w:eastAsia="en-US"/>
        </w:rPr>
        <w:t xml:space="preserve">Se aprueba </w:t>
      </w:r>
      <w:r w:rsidR="00630FA4" w:rsidRPr="000129D6">
        <w:rPr>
          <w:rFonts w:ascii="Arial" w:eastAsia="Calibri" w:hAnsi="Arial" w:cs="Arial"/>
          <w:i/>
          <w:lang w:val="es-MX" w:eastAsia="en-US"/>
        </w:rPr>
        <w:t xml:space="preserve">la versión pública de los correos recibidos, del mes de enero a agosto del año en curso, en la cuenta de la </w:t>
      </w:r>
      <w:proofErr w:type="gramStart"/>
      <w:r w:rsidR="00630FA4" w:rsidRPr="000129D6">
        <w:rPr>
          <w:rFonts w:ascii="Arial" w:eastAsia="Calibri" w:hAnsi="Arial" w:cs="Arial"/>
          <w:i/>
          <w:lang w:val="es-MX" w:eastAsia="en-US"/>
        </w:rPr>
        <w:t>Presidenta</w:t>
      </w:r>
      <w:proofErr w:type="gramEnd"/>
      <w:r w:rsidR="00630FA4" w:rsidRPr="000129D6">
        <w:rPr>
          <w:rFonts w:ascii="Arial" w:eastAsia="Calibri" w:hAnsi="Arial" w:cs="Arial"/>
          <w:i/>
          <w:lang w:val="es-MX" w:eastAsia="en-US"/>
        </w:rPr>
        <w:t xml:space="preserve"> del Comité de Participación Social, así como los anexos</w:t>
      </w:r>
      <w:r w:rsidRPr="000129D6">
        <w:rPr>
          <w:rFonts w:ascii="Arial" w:eastAsia="Calibri" w:hAnsi="Arial" w:cs="Arial"/>
          <w:i/>
          <w:lang w:val="es-MX" w:eastAsia="en-US"/>
        </w:rPr>
        <w:t>”.</w:t>
      </w:r>
    </w:p>
    <w:p w14:paraId="0222E965" w14:textId="77777777" w:rsidR="004A5CFF" w:rsidRPr="000129D6" w:rsidRDefault="004A5CFF" w:rsidP="004876E3">
      <w:pPr>
        <w:ind w:right="48"/>
        <w:jc w:val="both"/>
        <w:rPr>
          <w:rFonts w:ascii="Arial" w:eastAsia="Calibri" w:hAnsi="Arial" w:cs="Arial"/>
          <w:iCs/>
          <w:lang w:val="es-MX" w:eastAsia="en-US"/>
        </w:rPr>
      </w:pPr>
    </w:p>
    <w:p w14:paraId="65C1A8A5" w14:textId="3E415A9E" w:rsidR="00CC5F97" w:rsidRDefault="001A70D2" w:rsidP="00B77DFD">
      <w:pPr>
        <w:spacing w:after="160" w:line="256" w:lineRule="auto"/>
        <w:jc w:val="both"/>
        <w:rPr>
          <w:rFonts w:ascii="Arial" w:eastAsia="Calibri" w:hAnsi="Arial" w:cs="Arial"/>
          <w:lang w:val="es-MX" w:eastAsia="en-US"/>
        </w:rPr>
      </w:pPr>
      <w:proofErr w:type="gramStart"/>
      <w:r w:rsidRPr="000129D6">
        <w:rPr>
          <w:rFonts w:ascii="Arial" w:eastAsia="Calibri" w:hAnsi="Arial" w:cs="Arial"/>
          <w:lang w:val="es-MX" w:eastAsia="en-US"/>
        </w:rPr>
        <w:t>En razón de</w:t>
      </w:r>
      <w:proofErr w:type="gramEnd"/>
      <w:r w:rsidRPr="000129D6">
        <w:rPr>
          <w:rFonts w:ascii="Arial" w:eastAsia="Calibri" w:hAnsi="Arial" w:cs="Arial"/>
          <w:lang w:val="es-MX" w:eastAsia="en-US"/>
        </w:rPr>
        <w:t xml:space="preserve"> haber sido desahogado el orden del día en todos sus puntos, se declara clausurada la presente sesión, siendo las </w:t>
      </w:r>
      <w:r w:rsidR="00630FA4" w:rsidRPr="000129D6">
        <w:rPr>
          <w:rFonts w:ascii="Arial" w:eastAsia="Calibri" w:hAnsi="Arial" w:cs="Arial"/>
          <w:lang w:val="es-MX" w:eastAsia="en-US"/>
        </w:rPr>
        <w:t>9</w:t>
      </w:r>
      <w:r w:rsidRPr="000129D6">
        <w:rPr>
          <w:rFonts w:ascii="Arial" w:eastAsia="Calibri" w:hAnsi="Arial" w:cs="Arial"/>
          <w:lang w:val="es-MX" w:eastAsia="en-US"/>
        </w:rPr>
        <w:t>:</w:t>
      </w:r>
      <w:r w:rsidR="006C2544" w:rsidRPr="000129D6">
        <w:rPr>
          <w:rFonts w:ascii="Arial" w:eastAsia="Calibri" w:hAnsi="Arial" w:cs="Arial"/>
          <w:lang w:val="es-MX" w:eastAsia="en-US"/>
        </w:rPr>
        <w:t>3</w:t>
      </w:r>
      <w:r w:rsidR="00630FA4" w:rsidRPr="000129D6">
        <w:rPr>
          <w:rFonts w:ascii="Arial" w:eastAsia="Calibri" w:hAnsi="Arial" w:cs="Arial"/>
          <w:lang w:val="es-MX" w:eastAsia="en-US"/>
        </w:rPr>
        <w:t>0</w:t>
      </w:r>
      <w:r w:rsidR="00F700F9" w:rsidRPr="000129D6">
        <w:rPr>
          <w:rFonts w:ascii="Arial" w:eastAsia="Calibri" w:hAnsi="Arial" w:cs="Arial"/>
          <w:lang w:val="es-MX" w:eastAsia="en-US"/>
        </w:rPr>
        <w:t xml:space="preserve"> </w:t>
      </w:r>
      <w:r w:rsidR="00630FA4" w:rsidRPr="000129D6">
        <w:rPr>
          <w:rFonts w:ascii="Arial" w:eastAsia="Calibri" w:hAnsi="Arial" w:cs="Arial"/>
          <w:lang w:val="es-MX" w:eastAsia="en-US"/>
        </w:rPr>
        <w:t>nueve</w:t>
      </w:r>
      <w:r w:rsidRPr="000129D6">
        <w:rPr>
          <w:rFonts w:ascii="Arial" w:eastAsia="Calibri" w:hAnsi="Arial" w:cs="Arial"/>
          <w:lang w:val="es-MX" w:eastAsia="en-US"/>
        </w:rPr>
        <w:t xml:space="preserve"> horas</w:t>
      </w:r>
      <w:r w:rsidR="00F700F9" w:rsidRPr="000129D6">
        <w:rPr>
          <w:rFonts w:ascii="Arial" w:eastAsia="Calibri" w:hAnsi="Arial" w:cs="Arial"/>
          <w:lang w:val="es-MX" w:eastAsia="en-US"/>
        </w:rPr>
        <w:t xml:space="preserve"> con </w:t>
      </w:r>
      <w:r w:rsidR="006C2544" w:rsidRPr="000129D6">
        <w:rPr>
          <w:rFonts w:ascii="Arial" w:eastAsia="Calibri" w:hAnsi="Arial" w:cs="Arial"/>
          <w:lang w:val="es-MX" w:eastAsia="en-US"/>
        </w:rPr>
        <w:t xml:space="preserve">treinta </w:t>
      </w:r>
      <w:r w:rsidR="00F700F9" w:rsidRPr="000129D6">
        <w:rPr>
          <w:rFonts w:ascii="Arial" w:eastAsia="Calibri" w:hAnsi="Arial" w:cs="Arial"/>
          <w:lang w:val="es-MX" w:eastAsia="en-US"/>
        </w:rPr>
        <w:t>minutos</w:t>
      </w:r>
      <w:r w:rsidRPr="000129D6">
        <w:rPr>
          <w:rFonts w:ascii="Arial" w:eastAsia="Calibri" w:hAnsi="Arial" w:cs="Arial"/>
          <w:lang w:val="es-MX" w:eastAsia="en-US"/>
        </w:rPr>
        <w:t xml:space="preserve"> del día de su inicio, firmando los que en ella intervinieron, quisieron y pudieron hacerlo.</w:t>
      </w:r>
    </w:p>
    <w:p w14:paraId="6C3E36FD" w14:textId="77777777" w:rsidR="00BC4B0D" w:rsidRPr="000129D6" w:rsidRDefault="00BC4B0D" w:rsidP="00B77DFD">
      <w:pPr>
        <w:spacing w:after="160" w:line="256" w:lineRule="auto"/>
        <w:jc w:val="both"/>
        <w:rPr>
          <w:rFonts w:ascii="Arial" w:eastAsia="Calibri" w:hAnsi="Arial" w:cs="Arial"/>
          <w:lang w:val="es-MX" w:eastAsia="en-US"/>
        </w:rPr>
      </w:pPr>
    </w:p>
    <w:p w14:paraId="255A2862" w14:textId="64809C2E" w:rsidR="00F06988" w:rsidRPr="000129D6" w:rsidRDefault="00F06988" w:rsidP="001A70D2">
      <w:pPr>
        <w:jc w:val="both"/>
        <w:rPr>
          <w:rFonts w:ascii="Arial" w:eastAsia="Calibri" w:hAnsi="Arial" w:cs="Arial"/>
          <w:lang w:val="es-MX" w:eastAsia="en-US"/>
        </w:rPr>
      </w:pPr>
    </w:p>
    <w:p w14:paraId="41ACBCED" w14:textId="77777777" w:rsidR="00F06988" w:rsidRPr="000129D6" w:rsidRDefault="00F06988" w:rsidP="001A70D2">
      <w:pPr>
        <w:jc w:val="both"/>
        <w:rPr>
          <w:rFonts w:ascii="Arial" w:eastAsia="Calibri" w:hAnsi="Arial" w:cs="Arial"/>
          <w:lang w:val="es-MX" w:eastAsia="en-US"/>
        </w:rPr>
      </w:pPr>
    </w:p>
    <w:p w14:paraId="484B546E" w14:textId="77777777" w:rsidR="001A70D2" w:rsidRPr="000129D6" w:rsidRDefault="001A70D2" w:rsidP="001A70D2">
      <w:pPr>
        <w:jc w:val="center"/>
        <w:rPr>
          <w:rFonts w:ascii="Arial" w:eastAsia="Calibri" w:hAnsi="Arial" w:cs="Arial"/>
          <w:lang w:val="es-MX" w:eastAsia="en-US"/>
        </w:rPr>
      </w:pPr>
      <w:r w:rsidRPr="000129D6">
        <w:rPr>
          <w:rFonts w:ascii="Arial" w:eastAsia="Calibri" w:hAnsi="Arial" w:cs="Arial"/>
          <w:lang w:val="es-MX" w:eastAsia="en-US"/>
        </w:rPr>
        <w:t>____________________________________</w:t>
      </w:r>
    </w:p>
    <w:p w14:paraId="0CF2D1B6" w14:textId="77777777" w:rsidR="001A70D2" w:rsidRPr="000129D6" w:rsidRDefault="001A70D2" w:rsidP="001A70D2">
      <w:pPr>
        <w:jc w:val="center"/>
        <w:rPr>
          <w:rFonts w:ascii="Arial" w:eastAsia="Calibri" w:hAnsi="Arial" w:cs="Arial"/>
          <w:b/>
          <w:lang w:val="es-MX" w:eastAsia="en-US"/>
        </w:rPr>
      </w:pPr>
      <w:r w:rsidRPr="000129D6">
        <w:rPr>
          <w:rFonts w:ascii="Arial" w:eastAsia="Calibri" w:hAnsi="Arial" w:cs="Arial"/>
          <w:b/>
          <w:lang w:val="es-MX" w:eastAsia="en-US"/>
        </w:rPr>
        <w:t xml:space="preserve">Dra. </w:t>
      </w:r>
      <w:proofErr w:type="spellStart"/>
      <w:r w:rsidRPr="000129D6">
        <w:rPr>
          <w:rFonts w:ascii="Arial" w:eastAsia="Calibri" w:hAnsi="Arial" w:cs="Arial"/>
          <w:b/>
          <w:lang w:val="es-MX" w:eastAsia="en-US"/>
        </w:rPr>
        <w:t>Haimé</w:t>
      </w:r>
      <w:proofErr w:type="spellEnd"/>
      <w:r w:rsidRPr="000129D6">
        <w:rPr>
          <w:rFonts w:ascii="Arial" w:eastAsia="Calibri" w:hAnsi="Arial" w:cs="Arial"/>
          <w:b/>
          <w:lang w:val="es-MX" w:eastAsia="en-US"/>
        </w:rPr>
        <w:t xml:space="preserve"> Figueroa Neri</w:t>
      </w:r>
    </w:p>
    <w:p w14:paraId="5A63ED1C" w14:textId="77777777" w:rsidR="001A70D2" w:rsidRPr="000129D6" w:rsidRDefault="001A70D2" w:rsidP="001A70D2">
      <w:pPr>
        <w:jc w:val="center"/>
        <w:rPr>
          <w:rFonts w:ascii="Arial" w:eastAsia="Calibri" w:hAnsi="Arial" w:cs="Arial"/>
          <w:lang w:val="es-MX" w:eastAsia="en-US"/>
        </w:rPr>
      </w:pPr>
      <w:r w:rsidRPr="000129D6">
        <w:rPr>
          <w:rFonts w:ascii="Arial" w:eastAsia="Calibri" w:hAnsi="Arial" w:cs="Arial"/>
          <w:lang w:val="es-MX" w:eastAsia="en-US"/>
        </w:rPr>
        <w:t>Presidenta del Comité de Transparencia</w:t>
      </w:r>
    </w:p>
    <w:p w14:paraId="468C3BA4" w14:textId="77777777" w:rsidR="001A70D2" w:rsidRPr="000129D6" w:rsidRDefault="001A70D2" w:rsidP="001A70D2">
      <w:pPr>
        <w:jc w:val="center"/>
        <w:rPr>
          <w:rFonts w:ascii="Arial" w:eastAsia="Calibri" w:hAnsi="Arial" w:cs="Arial"/>
          <w:lang w:val="es-MX" w:eastAsia="en-US"/>
        </w:rPr>
      </w:pPr>
      <w:r w:rsidRPr="000129D6">
        <w:rPr>
          <w:rFonts w:ascii="Arial" w:eastAsia="Calibri" w:hAnsi="Arial" w:cs="Arial"/>
          <w:lang w:val="es-MX" w:eastAsia="en-US"/>
        </w:rPr>
        <w:t xml:space="preserve">de la Secretaría Ejecutiva del Sistema Estatal </w:t>
      </w:r>
    </w:p>
    <w:p w14:paraId="397B45DF" w14:textId="2842E95E" w:rsidR="00060157" w:rsidRPr="000129D6" w:rsidRDefault="001A70D2" w:rsidP="001A70D2">
      <w:pPr>
        <w:spacing w:line="256" w:lineRule="auto"/>
        <w:jc w:val="center"/>
        <w:rPr>
          <w:rFonts w:ascii="Arial" w:eastAsia="Calibri" w:hAnsi="Arial" w:cs="Arial"/>
          <w:lang w:val="es-MX" w:eastAsia="en-US"/>
        </w:rPr>
      </w:pPr>
      <w:r w:rsidRPr="000129D6">
        <w:rPr>
          <w:rFonts w:ascii="Arial" w:eastAsia="Calibri" w:hAnsi="Arial" w:cs="Arial"/>
          <w:lang w:val="es-MX" w:eastAsia="en-US"/>
        </w:rPr>
        <w:t>Anticorrupción de Jalisco.</w:t>
      </w:r>
    </w:p>
    <w:p w14:paraId="160AC0C8" w14:textId="35926C0F" w:rsidR="00F06988" w:rsidRPr="000129D6" w:rsidRDefault="00F06988" w:rsidP="001A70D2">
      <w:pPr>
        <w:spacing w:line="256" w:lineRule="auto"/>
        <w:jc w:val="center"/>
        <w:rPr>
          <w:rFonts w:ascii="Arial" w:eastAsia="Calibri" w:hAnsi="Arial" w:cs="Arial"/>
          <w:lang w:val="es-MX" w:eastAsia="en-US"/>
        </w:rPr>
      </w:pPr>
    </w:p>
    <w:p w14:paraId="3D53E9E5" w14:textId="29D06EB7" w:rsidR="001A70D2" w:rsidRDefault="001A70D2" w:rsidP="001A70D2">
      <w:pPr>
        <w:spacing w:line="256" w:lineRule="auto"/>
        <w:jc w:val="center"/>
        <w:rPr>
          <w:rFonts w:ascii="Arial" w:eastAsia="Calibri" w:hAnsi="Arial" w:cs="Arial"/>
          <w:lang w:val="es-MX" w:eastAsia="en-US"/>
        </w:rPr>
      </w:pPr>
    </w:p>
    <w:p w14:paraId="3C341E0D" w14:textId="77777777" w:rsidR="00BC4B0D" w:rsidRPr="000129D6" w:rsidRDefault="00BC4B0D" w:rsidP="001A70D2">
      <w:pPr>
        <w:spacing w:line="256" w:lineRule="auto"/>
        <w:jc w:val="center"/>
        <w:rPr>
          <w:rFonts w:ascii="Arial" w:eastAsia="Calibri" w:hAnsi="Arial" w:cs="Arial"/>
          <w:lang w:val="es-MX" w:eastAsia="en-US"/>
        </w:rPr>
      </w:pPr>
    </w:p>
    <w:p w14:paraId="5740CCBC" w14:textId="77777777" w:rsidR="001A70D2" w:rsidRPr="000129D6" w:rsidRDefault="001A70D2" w:rsidP="001A70D2">
      <w:pPr>
        <w:spacing w:line="256" w:lineRule="auto"/>
        <w:jc w:val="center"/>
        <w:rPr>
          <w:rFonts w:ascii="Arial" w:eastAsia="Calibri" w:hAnsi="Arial" w:cs="Arial"/>
          <w:lang w:val="es-MX" w:eastAsia="en-US"/>
        </w:rPr>
      </w:pPr>
    </w:p>
    <w:p w14:paraId="6BFB1A44" w14:textId="7081ACF1" w:rsidR="001A70D2" w:rsidRPr="000129D6" w:rsidRDefault="001A70D2" w:rsidP="001A70D2">
      <w:pPr>
        <w:spacing w:line="256" w:lineRule="auto"/>
        <w:jc w:val="both"/>
        <w:rPr>
          <w:rFonts w:ascii="Arial" w:eastAsia="Calibri" w:hAnsi="Arial" w:cs="Arial"/>
          <w:lang w:val="es-MX" w:eastAsia="en-US"/>
        </w:rPr>
      </w:pPr>
      <w:r w:rsidRPr="000129D6">
        <w:rPr>
          <w:rFonts w:ascii="Arial" w:eastAsia="Calibri" w:hAnsi="Arial" w:cs="Arial"/>
          <w:lang w:val="es-MX" w:eastAsia="en-US"/>
        </w:rPr>
        <w:t xml:space="preserve">_______________________________       </w:t>
      </w:r>
      <w:r w:rsidR="003A4B30" w:rsidRPr="000129D6">
        <w:rPr>
          <w:rFonts w:ascii="Arial" w:eastAsia="Calibri" w:hAnsi="Arial" w:cs="Arial"/>
          <w:lang w:val="es-MX" w:eastAsia="en-US"/>
        </w:rPr>
        <w:t xml:space="preserve">     </w:t>
      </w:r>
      <w:r w:rsidRPr="000129D6">
        <w:rPr>
          <w:rFonts w:ascii="Arial" w:eastAsia="Calibri" w:hAnsi="Arial" w:cs="Arial"/>
          <w:lang w:val="es-MX" w:eastAsia="en-US"/>
        </w:rPr>
        <w:t xml:space="preserve">  ______________________________</w:t>
      </w:r>
    </w:p>
    <w:p w14:paraId="1B2B97F8" w14:textId="7E29724A" w:rsidR="001A70D2" w:rsidRPr="000129D6" w:rsidRDefault="001A70D2" w:rsidP="003751BB">
      <w:pPr>
        <w:spacing w:line="256" w:lineRule="auto"/>
        <w:rPr>
          <w:rFonts w:ascii="Arial" w:eastAsia="Calibri" w:hAnsi="Arial" w:cs="Arial"/>
          <w:b/>
          <w:lang w:val="es-MX" w:eastAsia="en-US"/>
        </w:rPr>
      </w:pPr>
      <w:r w:rsidRPr="000129D6">
        <w:rPr>
          <w:rFonts w:ascii="Arial" w:eastAsia="Calibri" w:hAnsi="Arial" w:cs="Arial"/>
          <w:b/>
          <w:lang w:val="es-MX" w:eastAsia="en-US"/>
        </w:rPr>
        <w:t xml:space="preserve">Lic. </w:t>
      </w:r>
      <w:r w:rsidR="00CC5F97" w:rsidRPr="000129D6">
        <w:rPr>
          <w:rFonts w:ascii="Arial" w:eastAsia="Calibri" w:hAnsi="Arial" w:cs="Arial"/>
          <w:b/>
          <w:lang w:val="es-MX" w:eastAsia="en-US"/>
        </w:rPr>
        <w:t>Miguel Navarro Flores</w:t>
      </w:r>
      <w:r w:rsidRPr="000129D6">
        <w:rPr>
          <w:rFonts w:ascii="Arial" w:eastAsia="Calibri" w:hAnsi="Arial" w:cs="Arial"/>
          <w:b/>
          <w:lang w:val="es-MX" w:eastAsia="en-US"/>
        </w:rPr>
        <w:t>.</w:t>
      </w:r>
      <w:r w:rsidRPr="000129D6">
        <w:rPr>
          <w:rFonts w:ascii="Arial" w:eastAsia="Calibri" w:hAnsi="Arial" w:cs="Arial"/>
          <w:b/>
          <w:lang w:val="es-MX" w:eastAsia="en-US"/>
        </w:rPr>
        <w:tab/>
      </w:r>
      <w:r w:rsidRPr="000129D6">
        <w:rPr>
          <w:rFonts w:ascii="Arial" w:eastAsia="Calibri" w:hAnsi="Arial" w:cs="Arial"/>
          <w:lang w:val="es-MX" w:eastAsia="en-US"/>
        </w:rPr>
        <w:tab/>
      </w:r>
      <w:r w:rsidRPr="000129D6">
        <w:rPr>
          <w:rFonts w:ascii="Arial" w:eastAsia="Calibri" w:hAnsi="Arial" w:cs="Arial"/>
          <w:b/>
          <w:lang w:val="es-MX" w:eastAsia="en-US"/>
        </w:rPr>
        <w:t xml:space="preserve"> </w:t>
      </w:r>
      <w:r w:rsidR="003A4B30" w:rsidRPr="000129D6">
        <w:rPr>
          <w:rFonts w:ascii="Arial" w:eastAsia="Calibri" w:hAnsi="Arial" w:cs="Arial"/>
          <w:b/>
          <w:lang w:val="es-MX" w:eastAsia="en-US"/>
        </w:rPr>
        <w:t xml:space="preserve">    </w:t>
      </w:r>
      <w:r w:rsidR="00CC3771" w:rsidRPr="000129D6">
        <w:rPr>
          <w:rFonts w:ascii="Arial" w:eastAsia="Calibri" w:hAnsi="Arial" w:cs="Arial"/>
          <w:b/>
          <w:lang w:val="es-MX" w:eastAsia="en-US"/>
        </w:rPr>
        <w:t xml:space="preserve">    </w:t>
      </w:r>
      <w:r w:rsidR="003751BB" w:rsidRPr="000129D6">
        <w:rPr>
          <w:rFonts w:ascii="Arial" w:eastAsia="Calibri" w:hAnsi="Arial" w:cs="Arial"/>
          <w:b/>
          <w:lang w:val="es-MX" w:eastAsia="en-US"/>
        </w:rPr>
        <w:t xml:space="preserve">  </w:t>
      </w:r>
      <w:r w:rsidR="00662697" w:rsidRPr="000129D6">
        <w:rPr>
          <w:rFonts w:ascii="Arial" w:eastAsia="Calibri" w:hAnsi="Arial" w:cs="Arial"/>
          <w:b/>
          <w:lang w:val="es-MX" w:eastAsia="en-US"/>
        </w:rPr>
        <w:t>Dr</w:t>
      </w:r>
      <w:r w:rsidRPr="000129D6">
        <w:rPr>
          <w:rFonts w:ascii="Arial" w:eastAsia="Calibri" w:hAnsi="Arial" w:cs="Arial"/>
          <w:b/>
          <w:lang w:val="es-MX" w:eastAsia="en-US"/>
        </w:rPr>
        <w:t xml:space="preserve">. </w:t>
      </w:r>
      <w:r w:rsidR="00662697" w:rsidRPr="000129D6">
        <w:rPr>
          <w:rFonts w:ascii="Arial" w:eastAsia="Calibri" w:hAnsi="Arial" w:cs="Arial"/>
          <w:b/>
          <w:lang w:val="es-MX" w:eastAsia="en-US"/>
        </w:rPr>
        <w:t>Israel García Iñiguez</w:t>
      </w:r>
    </w:p>
    <w:p w14:paraId="7271C2E8" w14:textId="43235FA1" w:rsidR="001A70D2" w:rsidRPr="000129D6" w:rsidRDefault="00CC5F97" w:rsidP="003751BB">
      <w:pPr>
        <w:spacing w:line="256" w:lineRule="auto"/>
        <w:rPr>
          <w:rFonts w:ascii="Arial" w:eastAsia="Calibri" w:hAnsi="Arial" w:cs="Arial"/>
          <w:lang w:val="es-MX" w:eastAsia="en-US"/>
        </w:rPr>
      </w:pPr>
      <w:r w:rsidRPr="000129D6">
        <w:rPr>
          <w:rFonts w:ascii="Arial" w:eastAsia="Calibri" w:hAnsi="Arial" w:cs="Arial"/>
          <w:lang w:val="es-MX" w:eastAsia="en-US"/>
        </w:rPr>
        <w:t xml:space="preserve">Titular de </w:t>
      </w:r>
      <w:r w:rsidR="001A70D2" w:rsidRPr="000129D6">
        <w:rPr>
          <w:rFonts w:ascii="Arial" w:eastAsia="Calibri" w:hAnsi="Arial" w:cs="Arial"/>
          <w:lang w:val="es-MX" w:eastAsia="en-US"/>
        </w:rPr>
        <w:t xml:space="preserve">la Unidad </w:t>
      </w:r>
      <w:r w:rsidRPr="000129D6">
        <w:rPr>
          <w:rFonts w:ascii="Arial" w:eastAsia="Calibri" w:hAnsi="Arial" w:cs="Arial"/>
          <w:lang w:val="es-MX" w:eastAsia="en-US"/>
        </w:rPr>
        <w:t xml:space="preserve">de Transparencia     </w:t>
      </w:r>
      <w:r w:rsidR="003751BB" w:rsidRPr="000129D6">
        <w:rPr>
          <w:rFonts w:ascii="Arial" w:eastAsia="Calibri" w:hAnsi="Arial" w:cs="Arial"/>
          <w:lang w:val="es-MX" w:eastAsia="en-US"/>
        </w:rPr>
        <w:t xml:space="preserve">           </w:t>
      </w:r>
      <w:r w:rsidR="00662697" w:rsidRPr="000129D6">
        <w:rPr>
          <w:rFonts w:ascii="Arial" w:eastAsia="Calibri" w:hAnsi="Arial" w:cs="Arial"/>
          <w:lang w:val="es-MX" w:eastAsia="en-US"/>
        </w:rPr>
        <w:t>Titular</w:t>
      </w:r>
      <w:r w:rsidR="001A70D2" w:rsidRPr="000129D6">
        <w:rPr>
          <w:rFonts w:ascii="Arial" w:eastAsia="Calibri" w:hAnsi="Arial" w:cs="Arial"/>
          <w:lang w:val="es-MX" w:eastAsia="en-US"/>
        </w:rPr>
        <w:t xml:space="preserve"> del Órgano Interno de Control</w:t>
      </w:r>
      <w:r w:rsidRPr="000129D6">
        <w:rPr>
          <w:rFonts w:ascii="Arial" w:eastAsia="Calibri" w:hAnsi="Arial" w:cs="Arial"/>
          <w:lang w:val="es-MX" w:eastAsia="en-US"/>
        </w:rPr>
        <w:t xml:space="preserve"> de </w:t>
      </w:r>
    </w:p>
    <w:p w14:paraId="114F38DE" w14:textId="003FF860" w:rsidR="00CC3771" w:rsidRPr="000129D6" w:rsidRDefault="001A70D2" w:rsidP="003751BB">
      <w:pPr>
        <w:spacing w:line="256" w:lineRule="auto"/>
        <w:rPr>
          <w:rFonts w:ascii="Arial" w:eastAsia="Calibri" w:hAnsi="Arial" w:cs="Arial"/>
          <w:lang w:val="es-MX" w:eastAsia="en-US"/>
        </w:rPr>
      </w:pPr>
      <w:r w:rsidRPr="000129D6">
        <w:rPr>
          <w:rFonts w:ascii="Arial" w:eastAsia="Calibri" w:hAnsi="Arial" w:cs="Arial"/>
          <w:lang w:val="es-MX" w:eastAsia="en-US"/>
        </w:rPr>
        <w:t>de la Secretaría Ejecuti</w:t>
      </w:r>
      <w:r w:rsidR="00CC5F97" w:rsidRPr="000129D6">
        <w:rPr>
          <w:rFonts w:ascii="Arial" w:eastAsia="Calibri" w:hAnsi="Arial" w:cs="Arial"/>
          <w:lang w:val="es-MX" w:eastAsia="en-US"/>
        </w:rPr>
        <w:t>va</w:t>
      </w:r>
      <w:r w:rsidRPr="000129D6">
        <w:rPr>
          <w:rFonts w:ascii="Arial" w:eastAsia="Calibri" w:hAnsi="Arial" w:cs="Arial"/>
          <w:lang w:val="es-MX" w:eastAsia="en-US"/>
        </w:rPr>
        <w:t xml:space="preserve"> del Sistema</w:t>
      </w:r>
      <w:r w:rsidRPr="000129D6">
        <w:rPr>
          <w:rFonts w:ascii="Arial" w:eastAsia="Calibri" w:hAnsi="Arial" w:cs="Arial"/>
          <w:lang w:val="es-MX" w:eastAsia="en-US"/>
        </w:rPr>
        <w:tab/>
      </w:r>
      <w:r w:rsidR="00CC3771" w:rsidRPr="000129D6">
        <w:rPr>
          <w:rFonts w:ascii="Arial" w:eastAsia="Calibri" w:hAnsi="Arial" w:cs="Arial"/>
          <w:lang w:val="es-MX" w:eastAsia="en-US"/>
        </w:rPr>
        <w:t xml:space="preserve">     </w:t>
      </w:r>
      <w:r w:rsidR="003751BB" w:rsidRPr="000129D6">
        <w:rPr>
          <w:rFonts w:ascii="Arial" w:eastAsia="Calibri" w:hAnsi="Arial" w:cs="Arial"/>
          <w:lang w:val="es-MX" w:eastAsia="en-US"/>
        </w:rPr>
        <w:t xml:space="preserve"> </w:t>
      </w:r>
      <w:r w:rsidR="00BC4B0D">
        <w:rPr>
          <w:rFonts w:ascii="Arial" w:eastAsia="Calibri" w:hAnsi="Arial" w:cs="Arial"/>
          <w:lang w:val="es-MX" w:eastAsia="en-US"/>
        </w:rPr>
        <w:t xml:space="preserve">      </w:t>
      </w:r>
      <w:r w:rsidR="00CC5F97" w:rsidRPr="000129D6">
        <w:rPr>
          <w:rFonts w:ascii="Arial" w:eastAsia="Calibri" w:hAnsi="Arial" w:cs="Arial"/>
          <w:lang w:val="es-MX" w:eastAsia="en-US"/>
        </w:rPr>
        <w:t xml:space="preserve">Secretaría Ejecutiva </w:t>
      </w:r>
      <w:r w:rsidRPr="000129D6">
        <w:rPr>
          <w:rFonts w:ascii="Arial" w:eastAsia="Calibri" w:hAnsi="Arial" w:cs="Arial"/>
          <w:lang w:val="es-MX" w:eastAsia="en-US"/>
        </w:rPr>
        <w:t xml:space="preserve">Sistema Estatal </w:t>
      </w:r>
      <w:r w:rsidR="00CC3771" w:rsidRPr="000129D6">
        <w:rPr>
          <w:rFonts w:ascii="Arial" w:eastAsia="Calibri" w:hAnsi="Arial" w:cs="Arial"/>
          <w:lang w:val="es-MX" w:eastAsia="en-US"/>
        </w:rPr>
        <w:t xml:space="preserve">               </w:t>
      </w:r>
      <w:proofErr w:type="spellStart"/>
      <w:r w:rsidR="00CC3771" w:rsidRPr="000129D6">
        <w:rPr>
          <w:rFonts w:ascii="Arial" w:eastAsia="Calibri" w:hAnsi="Arial" w:cs="Arial"/>
          <w:lang w:val="es-MX" w:eastAsia="en-US"/>
        </w:rPr>
        <w:t>Estatal</w:t>
      </w:r>
      <w:proofErr w:type="spellEnd"/>
      <w:r w:rsidR="00CC3771" w:rsidRPr="000129D6">
        <w:rPr>
          <w:rFonts w:ascii="Arial" w:eastAsia="Calibri" w:hAnsi="Arial" w:cs="Arial"/>
          <w:lang w:val="es-MX" w:eastAsia="en-US"/>
        </w:rPr>
        <w:t xml:space="preserve"> </w:t>
      </w:r>
      <w:r w:rsidRPr="000129D6">
        <w:rPr>
          <w:rFonts w:ascii="Arial" w:eastAsia="Calibri" w:hAnsi="Arial" w:cs="Arial"/>
          <w:lang w:val="es-MX" w:eastAsia="en-US"/>
        </w:rPr>
        <w:t>Anticorrupción</w:t>
      </w:r>
      <w:r w:rsidR="00CC3771" w:rsidRPr="000129D6">
        <w:rPr>
          <w:rFonts w:ascii="Arial" w:eastAsia="Calibri" w:hAnsi="Arial" w:cs="Arial"/>
          <w:lang w:val="es-MX" w:eastAsia="en-US"/>
        </w:rPr>
        <w:t xml:space="preserve"> de Jalisco</w:t>
      </w:r>
      <w:r w:rsidRPr="000129D6">
        <w:rPr>
          <w:rFonts w:ascii="Arial" w:eastAsia="Calibri" w:hAnsi="Arial" w:cs="Arial"/>
          <w:lang w:val="es-MX" w:eastAsia="en-US"/>
        </w:rPr>
        <w:t xml:space="preserve">     </w:t>
      </w:r>
      <w:r w:rsidR="00CC3771" w:rsidRPr="000129D6">
        <w:rPr>
          <w:rFonts w:ascii="Arial" w:eastAsia="Calibri" w:hAnsi="Arial" w:cs="Arial"/>
          <w:lang w:val="es-MX" w:eastAsia="en-US"/>
        </w:rPr>
        <w:t xml:space="preserve">                   </w:t>
      </w:r>
      <w:r w:rsidR="003751BB" w:rsidRPr="000129D6">
        <w:rPr>
          <w:rFonts w:ascii="Arial" w:eastAsia="Calibri" w:hAnsi="Arial" w:cs="Arial"/>
          <w:lang w:val="es-MX" w:eastAsia="en-US"/>
        </w:rPr>
        <w:t xml:space="preserve"> </w:t>
      </w:r>
      <w:r w:rsidR="00CC3771" w:rsidRPr="000129D6">
        <w:rPr>
          <w:rFonts w:ascii="Arial" w:eastAsia="Calibri" w:hAnsi="Arial" w:cs="Arial"/>
          <w:lang w:val="es-MX" w:eastAsia="en-US"/>
        </w:rPr>
        <w:t>Anticorrupción de Jalisco.</w:t>
      </w:r>
    </w:p>
    <w:p w14:paraId="3F6F576E" w14:textId="77777777" w:rsidR="00BC4B0D" w:rsidRDefault="00BC4B0D" w:rsidP="00252F2D">
      <w:pPr>
        <w:spacing w:after="160"/>
        <w:jc w:val="both"/>
        <w:rPr>
          <w:rFonts w:ascii="Arial" w:eastAsia="Calibri" w:hAnsi="Arial" w:cs="Arial"/>
          <w:sz w:val="20"/>
          <w:szCs w:val="20"/>
          <w:lang w:val="es-MX" w:eastAsia="en-US"/>
        </w:rPr>
      </w:pPr>
    </w:p>
    <w:p w14:paraId="55DB6F70" w14:textId="179F0DE5" w:rsidR="00BD7A12" w:rsidRPr="00BC4B0D" w:rsidRDefault="001A70D2" w:rsidP="00252F2D">
      <w:pPr>
        <w:spacing w:after="160"/>
        <w:jc w:val="both"/>
        <w:rPr>
          <w:rFonts w:ascii="Arial" w:eastAsia="Arial" w:hAnsi="Arial" w:cs="Arial"/>
          <w:sz w:val="20"/>
          <w:szCs w:val="20"/>
          <w:highlight w:val="white"/>
        </w:rPr>
      </w:pPr>
      <w:r w:rsidRPr="00BC4B0D">
        <w:rPr>
          <w:rFonts w:ascii="Arial" w:eastAsia="Calibri" w:hAnsi="Arial" w:cs="Arial"/>
          <w:sz w:val="20"/>
          <w:szCs w:val="20"/>
          <w:lang w:val="es-MX" w:eastAsia="en-US"/>
        </w:rPr>
        <w:t xml:space="preserve">La presente hoja de firmas forma parte integral de la presente acta, relativa a la </w:t>
      </w:r>
      <w:r w:rsidR="00630FA4" w:rsidRPr="00BC4B0D">
        <w:rPr>
          <w:rFonts w:ascii="Arial" w:eastAsia="Calibri" w:hAnsi="Arial" w:cs="Arial"/>
          <w:sz w:val="20"/>
          <w:szCs w:val="20"/>
          <w:lang w:val="es-MX" w:eastAsia="en-US"/>
        </w:rPr>
        <w:t>Quinta Sesión</w:t>
      </w:r>
      <w:r w:rsidRPr="00BC4B0D">
        <w:rPr>
          <w:rFonts w:ascii="Arial" w:eastAsia="Calibri" w:hAnsi="Arial" w:cs="Arial"/>
          <w:sz w:val="20"/>
          <w:szCs w:val="20"/>
          <w:lang w:val="es-MX" w:eastAsia="en-US"/>
        </w:rPr>
        <w:t xml:space="preserve"> </w:t>
      </w:r>
      <w:proofErr w:type="spellStart"/>
      <w:r w:rsidR="00060157" w:rsidRPr="00BC4B0D">
        <w:rPr>
          <w:rFonts w:ascii="Arial" w:eastAsia="Calibri" w:hAnsi="Arial" w:cs="Arial"/>
          <w:sz w:val="20"/>
          <w:szCs w:val="20"/>
          <w:lang w:val="es-MX" w:eastAsia="en-US"/>
        </w:rPr>
        <w:t>Sesión</w:t>
      </w:r>
      <w:proofErr w:type="spellEnd"/>
      <w:r w:rsidR="00060157" w:rsidRPr="00BC4B0D">
        <w:rPr>
          <w:rFonts w:ascii="Arial" w:eastAsia="Calibri" w:hAnsi="Arial" w:cs="Arial"/>
          <w:sz w:val="20"/>
          <w:szCs w:val="20"/>
          <w:lang w:val="es-MX" w:eastAsia="en-US"/>
        </w:rPr>
        <w:t xml:space="preserve"> Extraordinaria</w:t>
      </w:r>
      <w:r w:rsidR="00CC5F97" w:rsidRPr="00BC4B0D">
        <w:rPr>
          <w:rFonts w:ascii="Arial" w:eastAsia="Calibri" w:hAnsi="Arial" w:cs="Arial"/>
          <w:sz w:val="20"/>
          <w:szCs w:val="20"/>
          <w:lang w:val="es-MX" w:eastAsia="en-US"/>
        </w:rPr>
        <w:t xml:space="preserve"> </w:t>
      </w:r>
      <w:r w:rsidRPr="00BC4B0D">
        <w:rPr>
          <w:rFonts w:ascii="Arial" w:eastAsia="Calibri" w:hAnsi="Arial" w:cs="Arial"/>
          <w:sz w:val="20"/>
          <w:szCs w:val="20"/>
          <w:lang w:val="es-MX" w:eastAsia="en-US"/>
        </w:rPr>
        <w:t>del 20</w:t>
      </w:r>
      <w:r w:rsidR="00CC5F97" w:rsidRPr="00BC4B0D">
        <w:rPr>
          <w:rFonts w:ascii="Arial" w:eastAsia="Calibri" w:hAnsi="Arial" w:cs="Arial"/>
          <w:sz w:val="20"/>
          <w:szCs w:val="20"/>
          <w:lang w:val="es-MX" w:eastAsia="en-US"/>
        </w:rPr>
        <w:t>2</w:t>
      </w:r>
      <w:r w:rsidR="00060157" w:rsidRPr="00BC4B0D">
        <w:rPr>
          <w:rFonts w:ascii="Arial" w:eastAsia="Calibri" w:hAnsi="Arial" w:cs="Arial"/>
          <w:sz w:val="20"/>
          <w:szCs w:val="20"/>
          <w:lang w:val="es-MX" w:eastAsia="en-US"/>
        </w:rPr>
        <w:t>1</w:t>
      </w:r>
      <w:r w:rsidRPr="00BC4B0D">
        <w:rPr>
          <w:rFonts w:ascii="Arial" w:eastAsia="Calibri" w:hAnsi="Arial" w:cs="Arial"/>
          <w:sz w:val="20"/>
          <w:szCs w:val="20"/>
          <w:lang w:val="es-MX" w:eastAsia="en-US"/>
        </w:rPr>
        <w:t xml:space="preserve">, del Comité de Transparencia de la Secretaría Ejecutiva del Sistema Estatal Anticorrupción de </w:t>
      </w:r>
      <w:r w:rsidR="00F06988" w:rsidRPr="00BC4B0D">
        <w:rPr>
          <w:rFonts w:ascii="Arial" w:eastAsia="Calibri" w:hAnsi="Arial" w:cs="Arial"/>
          <w:sz w:val="20"/>
          <w:szCs w:val="20"/>
          <w:lang w:val="es-MX" w:eastAsia="en-US"/>
        </w:rPr>
        <w:t>Jalisco. -------------------------------------------</w:t>
      </w:r>
      <w:r w:rsidR="00BC4B0D" w:rsidRPr="00BC4B0D">
        <w:rPr>
          <w:rFonts w:ascii="Arial" w:eastAsia="Calibri" w:hAnsi="Arial" w:cs="Arial"/>
          <w:sz w:val="20"/>
          <w:szCs w:val="20"/>
          <w:lang w:val="es-MX" w:eastAsia="en-US"/>
        </w:rPr>
        <w:t>----------------------------</w:t>
      </w:r>
      <w:r w:rsidR="00BC4B0D">
        <w:rPr>
          <w:rFonts w:ascii="Arial" w:eastAsia="Calibri" w:hAnsi="Arial" w:cs="Arial"/>
          <w:sz w:val="20"/>
          <w:szCs w:val="20"/>
          <w:lang w:val="es-MX" w:eastAsia="en-US"/>
        </w:rPr>
        <w:t>-----------------------------------</w:t>
      </w:r>
    </w:p>
    <w:sectPr w:rsidR="00BD7A12" w:rsidRPr="00BC4B0D" w:rsidSect="00F06988">
      <w:headerReference w:type="default" r:id="rId10"/>
      <w:footerReference w:type="even" r:id="rId11"/>
      <w:footerReference w:type="default" r:id="rId12"/>
      <w:pgSz w:w="12240" w:h="15840"/>
      <w:pgMar w:top="708" w:right="1418" w:bottom="1174" w:left="1418"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9998" w14:textId="77777777" w:rsidR="00E8603D" w:rsidRDefault="00E8603D">
      <w:r>
        <w:separator/>
      </w:r>
    </w:p>
  </w:endnote>
  <w:endnote w:type="continuationSeparator" w:id="0">
    <w:p w14:paraId="373BC5F1" w14:textId="77777777" w:rsidR="00E8603D" w:rsidRDefault="00E8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F79" w14:textId="77777777"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7B46A71" w14:textId="77777777"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54DC" w14:textId="77777777" w:rsidR="004E2B70" w:rsidRDefault="004E2B70">
    <w:pPr>
      <w:jc w:val="center"/>
      <w:rPr>
        <w:color w:val="5B9BD5"/>
        <w:sz w:val="21"/>
        <w:szCs w:val="21"/>
      </w:rPr>
    </w:pPr>
    <w:r>
      <w:rPr>
        <w:rFonts w:ascii="Arial" w:eastAsia="Arial" w:hAnsi="Arial" w:cs="Arial"/>
        <w:noProof/>
        <w:sz w:val="22"/>
        <w:szCs w:val="22"/>
        <w:lang w:val="es-MX" w:eastAsia="es-MX"/>
      </w:rPr>
      <w:drawing>
        <wp:inline distT="114300" distB="114300" distL="114300" distR="114300" wp14:anchorId="651C72C9" wp14:editId="0F6C6855">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14:paraId="23C45371" w14:textId="77777777"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C515" w14:textId="77777777" w:rsidR="00E8603D" w:rsidRDefault="00E8603D">
      <w:r>
        <w:separator/>
      </w:r>
    </w:p>
  </w:footnote>
  <w:footnote w:type="continuationSeparator" w:id="0">
    <w:p w14:paraId="7050946A" w14:textId="77777777" w:rsidR="00E8603D" w:rsidRDefault="00E86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44B5" w14:textId="77777777" w:rsidR="004E2B70" w:rsidRDefault="004E2B70" w:rsidP="00BB174E">
    <w:pPr>
      <w:tabs>
        <w:tab w:val="center" w:pos="4419"/>
        <w:tab w:val="right" w:pos="8838"/>
      </w:tabs>
      <w:ind w:right="-1425"/>
      <w:rPr>
        <w:color w:val="5B9BD5"/>
        <w:sz w:val="21"/>
        <w:szCs w:val="21"/>
      </w:rPr>
    </w:pPr>
    <w:r>
      <w:rPr>
        <w:noProof/>
        <w:color w:val="5B9BD5"/>
        <w:sz w:val="21"/>
        <w:szCs w:val="21"/>
        <w:lang w:val="es-MX" w:eastAsia="es-MX"/>
      </w:rPr>
      <w:drawing>
        <wp:anchor distT="0" distB="0" distL="114300" distR="114300" simplePos="0" relativeHeight="251658240" behindDoc="0" locked="0" layoutInCell="1" allowOverlap="1" wp14:anchorId="597E8A1F" wp14:editId="6685B375">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14:paraId="7C5FC365" w14:textId="77777777" w:rsidR="004E2B70" w:rsidRDefault="004E2B70">
    <w:pPr>
      <w:tabs>
        <w:tab w:val="center" w:pos="4419"/>
        <w:tab w:val="right" w:pos="8838"/>
      </w:tabs>
      <w:ind w:left="-1417" w:right="-1425"/>
      <w:jc w:val="right"/>
    </w:pPr>
    <w:r>
      <w:rPr>
        <w:noProof/>
        <w:color w:val="5B9BD5"/>
        <w:sz w:val="21"/>
        <w:szCs w:val="21"/>
        <w:lang w:val="es-MX" w:eastAsia="es-MX"/>
      </w:rPr>
      <w:drawing>
        <wp:inline distT="114300" distB="114300" distL="114300" distR="114300" wp14:anchorId="3242746F" wp14:editId="3A79938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7549B"/>
    <w:multiLevelType w:val="hybridMultilevel"/>
    <w:tmpl w:val="A7505AA0"/>
    <w:lvl w:ilvl="0" w:tplc="9686FD5E">
      <w:start w:val="1"/>
      <w:numFmt w:val="upperRoman"/>
      <w:lvlText w:val="%1."/>
      <w:lvlJc w:val="left"/>
      <w:pPr>
        <w:ind w:left="1080" w:hanging="720"/>
      </w:pPr>
      <w:rPr>
        <w:rFonts w:ascii="Cambria" w:hAnsi="Cambria"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83A06"/>
    <w:multiLevelType w:val="hybridMultilevel"/>
    <w:tmpl w:val="79FC24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910258C"/>
    <w:multiLevelType w:val="hybridMultilevel"/>
    <w:tmpl w:val="4CCC8522"/>
    <w:lvl w:ilvl="0" w:tplc="06F2F02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97A6D0A"/>
    <w:multiLevelType w:val="hybridMultilevel"/>
    <w:tmpl w:val="CDEC7FF8"/>
    <w:lvl w:ilvl="0" w:tplc="07AEFF6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121ADC"/>
    <w:multiLevelType w:val="hybridMultilevel"/>
    <w:tmpl w:val="F99438F2"/>
    <w:lvl w:ilvl="0" w:tplc="1F24FCB2">
      <w:start w:val="1"/>
      <w:numFmt w:val="decimal"/>
      <w:lvlText w:val="%1."/>
      <w:lvlJc w:val="left"/>
      <w:pPr>
        <w:ind w:left="644" w:hanging="36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6" w15:restartNumberingAfterBreak="0">
    <w:nsid w:val="2FA33171"/>
    <w:multiLevelType w:val="hybridMultilevel"/>
    <w:tmpl w:val="B0180D06"/>
    <w:lvl w:ilvl="0" w:tplc="1D0A8C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8E73C2"/>
    <w:multiLevelType w:val="hybridMultilevel"/>
    <w:tmpl w:val="FA2C2BD8"/>
    <w:lvl w:ilvl="0" w:tplc="AE385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467816"/>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B16C31"/>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552FD0"/>
    <w:multiLevelType w:val="hybridMultilevel"/>
    <w:tmpl w:val="BF2A4D32"/>
    <w:lvl w:ilvl="0" w:tplc="231E881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A81F20"/>
    <w:multiLevelType w:val="multilevel"/>
    <w:tmpl w:val="6E401E3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4D22"/>
    <w:multiLevelType w:val="hybridMultilevel"/>
    <w:tmpl w:val="B0D680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AFF4D8B"/>
    <w:multiLevelType w:val="hybridMultilevel"/>
    <w:tmpl w:val="0CC2B252"/>
    <w:lvl w:ilvl="0" w:tplc="060EC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F41F19"/>
    <w:multiLevelType w:val="hybridMultilevel"/>
    <w:tmpl w:val="1434799E"/>
    <w:lvl w:ilvl="0" w:tplc="E6C0F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12"/>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18"/>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5"/>
  </w:num>
  <w:num w:numId="13">
    <w:abstractNumId w:val="16"/>
  </w:num>
  <w:num w:numId="14">
    <w:abstractNumId w:val="17"/>
  </w:num>
  <w:num w:numId="15">
    <w:abstractNumId w:val="7"/>
  </w:num>
  <w:num w:numId="16">
    <w:abstractNumId w:val="1"/>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129D6"/>
    <w:rsid w:val="00017009"/>
    <w:rsid w:val="0005324D"/>
    <w:rsid w:val="00060157"/>
    <w:rsid w:val="00073DE6"/>
    <w:rsid w:val="000A32AC"/>
    <w:rsid w:val="000B332A"/>
    <w:rsid w:val="000C4EEB"/>
    <w:rsid w:val="000D45A1"/>
    <w:rsid w:val="000E4D77"/>
    <w:rsid w:val="0010776C"/>
    <w:rsid w:val="0011714D"/>
    <w:rsid w:val="00174C6D"/>
    <w:rsid w:val="0018438A"/>
    <w:rsid w:val="001862C5"/>
    <w:rsid w:val="001900D9"/>
    <w:rsid w:val="00191607"/>
    <w:rsid w:val="001A70D2"/>
    <w:rsid w:val="001C2F81"/>
    <w:rsid w:val="001C3F7E"/>
    <w:rsid w:val="002401B2"/>
    <w:rsid w:val="00252F2D"/>
    <w:rsid w:val="00253271"/>
    <w:rsid w:val="00262CA7"/>
    <w:rsid w:val="002655E8"/>
    <w:rsid w:val="002767D9"/>
    <w:rsid w:val="002827D5"/>
    <w:rsid w:val="002B237E"/>
    <w:rsid w:val="00311310"/>
    <w:rsid w:val="00314369"/>
    <w:rsid w:val="00317B42"/>
    <w:rsid w:val="003266EB"/>
    <w:rsid w:val="00326EEC"/>
    <w:rsid w:val="00335A8D"/>
    <w:rsid w:val="0033666D"/>
    <w:rsid w:val="0033724B"/>
    <w:rsid w:val="00350C60"/>
    <w:rsid w:val="00352BDC"/>
    <w:rsid w:val="003751BB"/>
    <w:rsid w:val="0039064A"/>
    <w:rsid w:val="003A0B23"/>
    <w:rsid w:val="003A4B30"/>
    <w:rsid w:val="003B6942"/>
    <w:rsid w:val="003C2FF6"/>
    <w:rsid w:val="003D71B0"/>
    <w:rsid w:val="003F21B4"/>
    <w:rsid w:val="00401C6A"/>
    <w:rsid w:val="00413ABC"/>
    <w:rsid w:val="00422B96"/>
    <w:rsid w:val="00426C99"/>
    <w:rsid w:val="00433ECF"/>
    <w:rsid w:val="004416C0"/>
    <w:rsid w:val="00444A6A"/>
    <w:rsid w:val="0045443A"/>
    <w:rsid w:val="004642FE"/>
    <w:rsid w:val="00482144"/>
    <w:rsid w:val="004876E3"/>
    <w:rsid w:val="00491B72"/>
    <w:rsid w:val="004A0199"/>
    <w:rsid w:val="004A5CFF"/>
    <w:rsid w:val="004A7E06"/>
    <w:rsid w:val="004B21B2"/>
    <w:rsid w:val="004B551C"/>
    <w:rsid w:val="004C0426"/>
    <w:rsid w:val="004D473D"/>
    <w:rsid w:val="004E2B70"/>
    <w:rsid w:val="004F46EE"/>
    <w:rsid w:val="005123D2"/>
    <w:rsid w:val="00514E39"/>
    <w:rsid w:val="005270E7"/>
    <w:rsid w:val="00536E1F"/>
    <w:rsid w:val="00556CE0"/>
    <w:rsid w:val="00560D59"/>
    <w:rsid w:val="0056302F"/>
    <w:rsid w:val="005C2613"/>
    <w:rsid w:val="005C56F0"/>
    <w:rsid w:val="005E0C2C"/>
    <w:rsid w:val="005F3622"/>
    <w:rsid w:val="00616E12"/>
    <w:rsid w:val="0062028C"/>
    <w:rsid w:val="006241A2"/>
    <w:rsid w:val="00630FA4"/>
    <w:rsid w:val="006501DD"/>
    <w:rsid w:val="00662697"/>
    <w:rsid w:val="0067063E"/>
    <w:rsid w:val="00681EBC"/>
    <w:rsid w:val="0069375F"/>
    <w:rsid w:val="00693CCF"/>
    <w:rsid w:val="006C2544"/>
    <w:rsid w:val="006E2ACF"/>
    <w:rsid w:val="006F303C"/>
    <w:rsid w:val="006F6924"/>
    <w:rsid w:val="0074715F"/>
    <w:rsid w:val="00773892"/>
    <w:rsid w:val="00776A61"/>
    <w:rsid w:val="007860BC"/>
    <w:rsid w:val="007B0553"/>
    <w:rsid w:val="007C7303"/>
    <w:rsid w:val="007F1D8E"/>
    <w:rsid w:val="007F1FF2"/>
    <w:rsid w:val="008016E6"/>
    <w:rsid w:val="00814488"/>
    <w:rsid w:val="00830B82"/>
    <w:rsid w:val="008438E9"/>
    <w:rsid w:val="00846066"/>
    <w:rsid w:val="00851D6C"/>
    <w:rsid w:val="008670E3"/>
    <w:rsid w:val="0087617F"/>
    <w:rsid w:val="00893481"/>
    <w:rsid w:val="008A0F56"/>
    <w:rsid w:val="008E6DCC"/>
    <w:rsid w:val="009071E7"/>
    <w:rsid w:val="00927298"/>
    <w:rsid w:val="00942B6A"/>
    <w:rsid w:val="009632DE"/>
    <w:rsid w:val="00971328"/>
    <w:rsid w:val="0098682F"/>
    <w:rsid w:val="009869CB"/>
    <w:rsid w:val="00995378"/>
    <w:rsid w:val="009B205A"/>
    <w:rsid w:val="009D2068"/>
    <w:rsid w:val="009D4553"/>
    <w:rsid w:val="009F71E6"/>
    <w:rsid w:val="00A04403"/>
    <w:rsid w:val="00A1293D"/>
    <w:rsid w:val="00A174BA"/>
    <w:rsid w:val="00A30364"/>
    <w:rsid w:val="00A36C6F"/>
    <w:rsid w:val="00A57912"/>
    <w:rsid w:val="00A7228F"/>
    <w:rsid w:val="00A722BD"/>
    <w:rsid w:val="00A909EB"/>
    <w:rsid w:val="00A96F7A"/>
    <w:rsid w:val="00AA1115"/>
    <w:rsid w:val="00AD4AC4"/>
    <w:rsid w:val="00AE2412"/>
    <w:rsid w:val="00B07942"/>
    <w:rsid w:val="00B12232"/>
    <w:rsid w:val="00B42D15"/>
    <w:rsid w:val="00B54151"/>
    <w:rsid w:val="00B54ECE"/>
    <w:rsid w:val="00B60208"/>
    <w:rsid w:val="00B64A2B"/>
    <w:rsid w:val="00B72870"/>
    <w:rsid w:val="00B73802"/>
    <w:rsid w:val="00B77DFD"/>
    <w:rsid w:val="00B81D80"/>
    <w:rsid w:val="00B85738"/>
    <w:rsid w:val="00B864E4"/>
    <w:rsid w:val="00B873D9"/>
    <w:rsid w:val="00BB174E"/>
    <w:rsid w:val="00BC2913"/>
    <w:rsid w:val="00BC4201"/>
    <w:rsid w:val="00BC4B0D"/>
    <w:rsid w:val="00BC5FE1"/>
    <w:rsid w:val="00BD7A12"/>
    <w:rsid w:val="00BE2732"/>
    <w:rsid w:val="00C12F3C"/>
    <w:rsid w:val="00C1636B"/>
    <w:rsid w:val="00C3024A"/>
    <w:rsid w:val="00C444BC"/>
    <w:rsid w:val="00C57735"/>
    <w:rsid w:val="00C615FA"/>
    <w:rsid w:val="00C65EC5"/>
    <w:rsid w:val="00C80992"/>
    <w:rsid w:val="00CA7B94"/>
    <w:rsid w:val="00CB3C8B"/>
    <w:rsid w:val="00CC3771"/>
    <w:rsid w:val="00CC5A5B"/>
    <w:rsid w:val="00CC5F97"/>
    <w:rsid w:val="00CD42A7"/>
    <w:rsid w:val="00CD465C"/>
    <w:rsid w:val="00D16B57"/>
    <w:rsid w:val="00D33708"/>
    <w:rsid w:val="00D371FF"/>
    <w:rsid w:val="00D40BEE"/>
    <w:rsid w:val="00D467E3"/>
    <w:rsid w:val="00D51204"/>
    <w:rsid w:val="00D64715"/>
    <w:rsid w:val="00D7571E"/>
    <w:rsid w:val="00DA151F"/>
    <w:rsid w:val="00DA3681"/>
    <w:rsid w:val="00DA547F"/>
    <w:rsid w:val="00DB382A"/>
    <w:rsid w:val="00DD14E3"/>
    <w:rsid w:val="00DD2498"/>
    <w:rsid w:val="00DD35AE"/>
    <w:rsid w:val="00DD570F"/>
    <w:rsid w:val="00DE5BAB"/>
    <w:rsid w:val="00E06D9A"/>
    <w:rsid w:val="00E30B33"/>
    <w:rsid w:val="00E426F9"/>
    <w:rsid w:val="00E44B96"/>
    <w:rsid w:val="00E615CB"/>
    <w:rsid w:val="00E731DB"/>
    <w:rsid w:val="00E742E9"/>
    <w:rsid w:val="00E8603D"/>
    <w:rsid w:val="00E86AB0"/>
    <w:rsid w:val="00E93ED4"/>
    <w:rsid w:val="00EC32C9"/>
    <w:rsid w:val="00EC4CF2"/>
    <w:rsid w:val="00EC7362"/>
    <w:rsid w:val="00EE5EA4"/>
    <w:rsid w:val="00EF24A0"/>
    <w:rsid w:val="00F06988"/>
    <w:rsid w:val="00F069A1"/>
    <w:rsid w:val="00F13572"/>
    <w:rsid w:val="00F37B48"/>
    <w:rsid w:val="00F50DA2"/>
    <w:rsid w:val="00F55808"/>
    <w:rsid w:val="00F700F9"/>
    <w:rsid w:val="00F71397"/>
    <w:rsid w:val="00F8578E"/>
    <w:rsid w:val="00F94FE7"/>
    <w:rsid w:val="00FA31F5"/>
    <w:rsid w:val="00FB2E78"/>
    <w:rsid w:val="00FB7A48"/>
    <w:rsid w:val="00FD7A04"/>
    <w:rsid w:val="00FE0D40"/>
    <w:rsid w:val="00FE1BB9"/>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9A0"/>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61"/>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30B82"/>
    <w:rPr>
      <w:rFonts w:ascii="Times New Roman" w:eastAsia="Times New Roman" w:hAnsi="Times New Roman" w:cs="Times New Roman"/>
      <w:lang w:val="es-ES" w:eastAsia="es-ES"/>
    </w:rPr>
  </w:style>
  <w:style w:type="character" w:customStyle="1" w:styleId="EstiloCar">
    <w:name w:val="Estilo Car"/>
    <w:link w:val="Estilo"/>
    <w:locked/>
    <w:rsid w:val="00830B82"/>
    <w:rPr>
      <w:rFonts w:ascii="Arial" w:eastAsia="Calibri" w:hAnsi="Arial" w:cs="Arial"/>
      <w:lang w:val="es-MX" w:eastAsia="en-US"/>
    </w:rPr>
  </w:style>
  <w:style w:type="paragraph" w:customStyle="1" w:styleId="Estilo">
    <w:name w:val="Estilo"/>
    <w:basedOn w:val="Normal"/>
    <w:link w:val="EstiloCar"/>
    <w:rsid w:val="00830B82"/>
    <w:pPr>
      <w:jc w:val="both"/>
    </w:pPr>
    <w:rPr>
      <w:rFonts w:ascii="Arial" w:eastAsia="Calibri" w:hAnsi="Arial" w:cs="Arial"/>
      <w:lang w:val="es-MX" w:eastAsia="en-US"/>
    </w:rPr>
  </w:style>
  <w:style w:type="paragraph" w:customStyle="1" w:styleId="xmsonormal">
    <w:name w:val="x_msonormal"/>
    <w:basedOn w:val="Normal"/>
    <w:rsid w:val="006F303C"/>
    <w:pPr>
      <w:spacing w:before="100" w:beforeAutospacing="1" w:after="100" w:afterAutospacing="1"/>
    </w:pPr>
    <w:rPr>
      <w:rFonts w:ascii="Times New Roman" w:eastAsia="Times New Roman" w:hAnsi="Times New Roman"/>
      <w:lang w:val="es-MX" w:eastAsia="es-MX"/>
    </w:rPr>
  </w:style>
  <w:style w:type="character" w:styleId="Textoennegrita">
    <w:name w:val="Strong"/>
    <w:basedOn w:val="Fuentedeprrafopredeter"/>
    <w:uiPriority w:val="22"/>
    <w:qFormat/>
    <w:rsid w:val="000A32AC"/>
    <w:rPr>
      <w:b/>
      <w:bCs/>
    </w:rPr>
  </w:style>
  <w:style w:type="character" w:styleId="nfasis">
    <w:name w:val="Emphasis"/>
    <w:basedOn w:val="Fuentedeprrafopredeter"/>
    <w:uiPriority w:val="20"/>
    <w:qFormat/>
    <w:rsid w:val="000A32AC"/>
    <w:rPr>
      <w:i/>
      <w:iCs/>
    </w:rPr>
  </w:style>
  <w:style w:type="character" w:styleId="Hipervnculo">
    <w:name w:val="Hyperlink"/>
    <w:basedOn w:val="Fuentedeprrafopredeter"/>
    <w:uiPriority w:val="99"/>
    <w:unhideWhenUsed/>
    <w:rsid w:val="00DD35AE"/>
    <w:rPr>
      <w:color w:val="0563C1" w:themeColor="hyperlink"/>
      <w:u w:val="single"/>
    </w:rPr>
  </w:style>
  <w:style w:type="character" w:customStyle="1" w:styleId="Mencinsinresolver1">
    <w:name w:val="Mención sin resolver1"/>
    <w:basedOn w:val="Fuentedeprrafopredeter"/>
    <w:uiPriority w:val="99"/>
    <w:semiHidden/>
    <w:unhideWhenUsed/>
    <w:rsid w:val="005123D2"/>
    <w:rPr>
      <w:color w:val="605E5C"/>
      <w:shd w:val="clear" w:color="auto" w:fill="E1DFDD"/>
    </w:rPr>
  </w:style>
  <w:style w:type="paragraph" w:customStyle="1" w:styleId="Normal1">
    <w:name w:val="Normal1"/>
    <w:uiPriority w:val="99"/>
    <w:rsid w:val="00B85738"/>
    <w:pPr>
      <w:widowControl w:val="0"/>
    </w:pPr>
    <w:rPr>
      <w:rFonts w:ascii="Times New Roman" w:eastAsia="Times New Roman" w:hAnsi="Times New Roman" w:cs="Times New Roman"/>
      <w:color w:val="000000"/>
      <w:lang w:val="es-ES" w:eastAsia="es-ES"/>
    </w:rPr>
  </w:style>
  <w:style w:type="character" w:styleId="Mencinsinresolver">
    <w:name w:val="Unresolved Mention"/>
    <w:basedOn w:val="Fuentedeprrafopredeter"/>
    <w:uiPriority w:val="99"/>
    <w:semiHidden/>
    <w:unhideWhenUsed/>
    <w:rsid w:val="0011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593">
      <w:bodyDiv w:val="1"/>
      <w:marLeft w:val="0"/>
      <w:marRight w:val="0"/>
      <w:marTop w:val="0"/>
      <w:marBottom w:val="0"/>
      <w:divBdr>
        <w:top w:val="none" w:sz="0" w:space="0" w:color="auto"/>
        <w:left w:val="none" w:sz="0" w:space="0" w:color="auto"/>
        <w:bottom w:val="none" w:sz="0" w:space="0" w:color="auto"/>
        <w:right w:val="none" w:sz="0" w:space="0" w:color="auto"/>
      </w:divBdr>
    </w:div>
    <w:div w:id="195898273">
      <w:bodyDiv w:val="1"/>
      <w:marLeft w:val="0"/>
      <w:marRight w:val="0"/>
      <w:marTop w:val="0"/>
      <w:marBottom w:val="0"/>
      <w:divBdr>
        <w:top w:val="none" w:sz="0" w:space="0" w:color="auto"/>
        <w:left w:val="none" w:sz="0" w:space="0" w:color="auto"/>
        <w:bottom w:val="none" w:sz="0" w:space="0" w:color="auto"/>
        <w:right w:val="none" w:sz="0" w:space="0" w:color="auto"/>
      </w:divBdr>
    </w:div>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233130580">
      <w:bodyDiv w:val="1"/>
      <w:marLeft w:val="0"/>
      <w:marRight w:val="0"/>
      <w:marTop w:val="0"/>
      <w:marBottom w:val="0"/>
      <w:divBdr>
        <w:top w:val="none" w:sz="0" w:space="0" w:color="auto"/>
        <w:left w:val="none" w:sz="0" w:space="0" w:color="auto"/>
        <w:bottom w:val="none" w:sz="0" w:space="0" w:color="auto"/>
        <w:right w:val="none" w:sz="0" w:space="0" w:color="auto"/>
      </w:divBdr>
    </w:div>
    <w:div w:id="334961012">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486283651">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572811142">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28516817">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01981097">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795828735">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32721846">
      <w:bodyDiv w:val="1"/>
      <w:marLeft w:val="0"/>
      <w:marRight w:val="0"/>
      <w:marTop w:val="0"/>
      <w:marBottom w:val="0"/>
      <w:divBdr>
        <w:top w:val="none" w:sz="0" w:space="0" w:color="auto"/>
        <w:left w:val="none" w:sz="0" w:space="0" w:color="auto"/>
        <w:bottom w:val="none" w:sz="0" w:space="0" w:color="auto"/>
        <w:right w:val="none" w:sz="0" w:space="0" w:color="auto"/>
      </w:divBdr>
    </w:div>
    <w:div w:id="839975560">
      <w:bodyDiv w:val="1"/>
      <w:marLeft w:val="0"/>
      <w:marRight w:val="0"/>
      <w:marTop w:val="0"/>
      <w:marBottom w:val="0"/>
      <w:divBdr>
        <w:top w:val="none" w:sz="0" w:space="0" w:color="auto"/>
        <w:left w:val="none" w:sz="0" w:space="0" w:color="auto"/>
        <w:bottom w:val="none" w:sz="0" w:space="0" w:color="auto"/>
        <w:right w:val="none" w:sz="0" w:space="0" w:color="auto"/>
      </w:divBdr>
    </w:div>
    <w:div w:id="868449929">
      <w:bodyDiv w:val="1"/>
      <w:marLeft w:val="0"/>
      <w:marRight w:val="0"/>
      <w:marTop w:val="0"/>
      <w:marBottom w:val="0"/>
      <w:divBdr>
        <w:top w:val="none" w:sz="0" w:space="0" w:color="auto"/>
        <w:left w:val="none" w:sz="0" w:space="0" w:color="auto"/>
        <w:bottom w:val="none" w:sz="0" w:space="0" w:color="auto"/>
        <w:right w:val="none" w:sz="0" w:space="0" w:color="auto"/>
      </w:divBdr>
      <w:divsChild>
        <w:div w:id="1195727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14666">
              <w:marLeft w:val="0"/>
              <w:marRight w:val="0"/>
              <w:marTop w:val="0"/>
              <w:marBottom w:val="0"/>
              <w:divBdr>
                <w:top w:val="none" w:sz="0" w:space="0" w:color="auto"/>
                <w:left w:val="none" w:sz="0" w:space="0" w:color="auto"/>
                <w:bottom w:val="none" w:sz="0" w:space="0" w:color="auto"/>
                <w:right w:val="none" w:sz="0" w:space="0" w:color="auto"/>
              </w:divBdr>
              <w:divsChild>
                <w:div w:id="5413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42802252">
      <w:bodyDiv w:val="1"/>
      <w:marLeft w:val="0"/>
      <w:marRight w:val="0"/>
      <w:marTop w:val="0"/>
      <w:marBottom w:val="0"/>
      <w:divBdr>
        <w:top w:val="none" w:sz="0" w:space="0" w:color="auto"/>
        <w:left w:val="none" w:sz="0" w:space="0" w:color="auto"/>
        <w:bottom w:val="none" w:sz="0" w:space="0" w:color="auto"/>
        <w:right w:val="none" w:sz="0" w:space="0" w:color="auto"/>
      </w:divBdr>
    </w:div>
    <w:div w:id="957026352">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34579994">
      <w:bodyDiv w:val="1"/>
      <w:marLeft w:val="0"/>
      <w:marRight w:val="0"/>
      <w:marTop w:val="0"/>
      <w:marBottom w:val="0"/>
      <w:divBdr>
        <w:top w:val="none" w:sz="0" w:space="0" w:color="auto"/>
        <w:left w:val="none" w:sz="0" w:space="0" w:color="auto"/>
        <w:bottom w:val="none" w:sz="0" w:space="0" w:color="auto"/>
        <w:right w:val="none" w:sz="0" w:space="0" w:color="auto"/>
      </w:divBdr>
      <w:divsChild>
        <w:div w:id="1151868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077944967">
      <w:bodyDiv w:val="1"/>
      <w:marLeft w:val="0"/>
      <w:marRight w:val="0"/>
      <w:marTop w:val="0"/>
      <w:marBottom w:val="0"/>
      <w:divBdr>
        <w:top w:val="none" w:sz="0" w:space="0" w:color="auto"/>
        <w:left w:val="none" w:sz="0" w:space="0" w:color="auto"/>
        <w:bottom w:val="none" w:sz="0" w:space="0" w:color="auto"/>
        <w:right w:val="none" w:sz="0" w:space="0" w:color="auto"/>
      </w:divBdr>
    </w:div>
    <w:div w:id="1106390196">
      <w:bodyDiv w:val="1"/>
      <w:marLeft w:val="0"/>
      <w:marRight w:val="0"/>
      <w:marTop w:val="0"/>
      <w:marBottom w:val="0"/>
      <w:divBdr>
        <w:top w:val="none" w:sz="0" w:space="0" w:color="auto"/>
        <w:left w:val="none" w:sz="0" w:space="0" w:color="auto"/>
        <w:bottom w:val="none" w:sz="0" w:space="0" w:color="auto"/>
        <w:right w:val="none" w:sz="0" w:space="0" w:color="auto"/>
      </w:divBdr>
    </w:div>
    <w:div w:id="1125848235">
      <w:bodyDiv w:val="1"/>
      <w:marLeft w:val="0"/>
      <w:marRight w:val="0"/>
      <w:marTop w:val="0"/>
      <w:marBottom w:val="0"/>
      <w:divBdr>
        <w:top w:val="none" w:sz="0" w:space="0" w:color="auto"/>
        <w:left w:val="none" w:sz="0" w:space="0" w:color="auto"/>
        <w:bottom w:val="none" w:sz="0" w:space="0" w:color="auto"/>
        <w:right w:val="none" w:sz="0" w:space="0" w:color="auto"/>
      </w:divBdr>
    </w:div>
    <w:div w:id="1201481662">
      <w:bodyDiv w:val="1"/>
      <w:marLeft w:val="0"/>
      <w:marRight w:val="0"/>
      <w:marTop w:val="0"/>
      <w:marBottom w:val="0"/>
      <w:divBdr>
        <w:top w:val="none" w:sz="0" w:space="0" w:color="auto"/>
        <w:left w:val="none" w:sz="0" w:space="0" w:color="auto"/>
        <w:bottom w:val="none" w:sz="0" w:space="0" w:color="auto"/>
        <w:right w:val="none" w:sz="0" w:space="0" w:color="auto"/>
      </w:divBdr>
    </w:div>
    <w:div w:id="1231113785">
      <w:bodyDiv w:val="1"/>
      <w:marLeft w:val="0"/>
      <w:marRight w:val="0"/>
      <w:marTop w:val="0"/>
      <w:marBottom w:val="0"/>
      <w:divBdr>
        <w:top w:val="none" w:sz="0" w:space="0" w:color="auto"/>
        <w:left w:val="none" w:sz="0" w:space="0" w:color="auto"/>
        <w:bottom w:val="none" w:sz="0" w:space="0" w:color="auto"/>
        <w:right w:val="none" w:sz="0" w:space="0" w:color="auto"/>
      </w:divBdr>
    </w:div>
    <w:div w:id="1257129075">
      <w:bodyDiv w:val="1"/>
      <w:marLeft w:val="0"/>
      <w:marRight w:val="0"/>
      <w:marTop w:val="0"/>
      <w:marBottom w:val="0"/>
      <w:divBdr>
        <w:top w:val="none" w:sz="0" w:space="0" w:color="auto"/>
        <w:left w:val="none" w:sz="0" w:space="0" w:color="auto"/>
        <w:bottom w:val="none" w:sz="0" w:space="0" w:color="auto"/>
        <w:right w:val="none" w:sz="0" w:space="0" w:color="auto"/>
      </w:divBdr>
    </w:div>
    <w:div w:id="1268005863">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02689718">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381976901">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496529721">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62400953">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691754487">
      <w:bodyDiv w:val="1"/>
      <w:marLeft w:val="0"/>
      <w:marRight w:val="0"/>
      <w:marTop w:val="0"/>
      <w:marBottom w:val="0"/>
      <w:divBdr>
        <w:top w:val="none" w:sz="0" w:space="0" w:color="auto"/>
        <w:left w:val="none" w:sz="0" w:space="0" w:color="auto"/>
        <w:bottom w:val="none" w:sz="0" w:space="0" w:color="auto"/>
        <w:right w:val="none" w:sz="0" w:space="0" w:color="auto"/>
      </w:divBdr>
    </w:div>
    <w:div w:id="1714577499">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07063698">
      <w:bodyDiv w:val="1"/>
      <w:marLeft w:val="0"/>
      <w:marRight w:val="0"/>
      <w:marTop w:val="0"/>
      <w:marBottom w:val="0"/>
      <w:divBdr>
        <w:top w:val="none" w:sz="0" w:space="0" w:color="auto"/>
        <w:left w:val="none" w:sz="0" w:space="0" w:color="auto"/>
        <w:bottom w:val="none" w:sz="0" w:space="0" w:color="auto"/>
        <w:right w:val="none" w:sz="0" w:space="0" w:color="auto"/>
      </w:divBdr>
    </w:div>
    <w:div w:id="1943952183">
      <w:bodyDiv w:val="1"/>
      <w:marLeft w:val="0"/>
      <w:marRight w:val="0"/>
      <w:marTop w:val="0"/>
      <w:marBottom w:val="0"/>
      <w:divBdr>
        <w:top w:val="none" w:sz="0" w:space="0" w:color="auto"/>
        <w:left w:val="none" w:sz="0" w:space="0" w:color="auto"/>
        <w:bottom w:val="none" w:sz="0" w:space="0" w:color="auto"/>
        <w:right w:val="none" w:sz="0" w:space="0" w:color="auto"/>
      </w:divBdr>
    </w:div>
    <w:div w:id="1948076012">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1973048254">
      <w:bodyDiv w:val="1"/>
      <w:marLeft w:val="0"/>
      <w:marRight w:val="0"/>
      <w:marTop w:val="0"/>
      <w:marBottom w:val="0"/>
      <w:divBdr>
        <w:top w:val="none" w:sz="0" w:space="0" w:color="auto"/>
        <w:left w:val="none" w:sz="0" w:space="0" w:color="auto"/>
        <w:bottom w:val="none" w:sz="0" w:space="0" w:color="auto"/>
        <w:right w:val="none" w:sz="0" w:space="0" w:color="auto"/>
      </w:divBdr>
    </w:div>
    <w:div w:id="1976258518">
      <w:bodyDiv w:val="1"/>
      <w:marLeft w:val="0"/>
      <w:marRight w:val="0"/>
      <w:marTop w:val="0"/>
      <w:marBottom w:val="0"/>
      <w:divBdr>
        <w:top w:val="none" w:sz="0" w:space="0" w:color="auto"/>
        <w:left w:val="none" w:sz="0" w:space="0" w:color="auto"/>
        <w:bottom w:val="none" w:sz="0" w:space="0" w:color="auto"/>
        <w:right w:val="none" w:sz="0" w:space="0" w:color="auto"/>
      </w:divBdr>
    </w:div>
    <w:div w:id="2000233473">
      <w:bodyDiv w:val="1"/>
      <w:marLeft w:val="0"/>
      <w:marRight w:val="0"/>
      <w:marTop w:val="0"/>
      <w:marBottom w:val="0"/>
      <w:divBdr>
        <w:top w:val="none" w:sz="0" w:space="0" w:color="auto"/>
        <w:left w:val="none" w:sz="0" w:space="0" w:color="auto"/>
        <w:bottom w:val="none" w:sz="0" w:space="0" w:color="auto"/>
        <w:right w:val="none" w:sz="0" w:space="0" w:color="auto"/>
      </w:divBdr>
      <w:divsChild>
        <w:div w:id="355425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164227">
              <w:marLeft w:val="0"/>
              <w:marRight w:val="0"/>
              <w:marTop w:val="0"/>
              <w:marBottom w:val="0"/>
              <w:divBdr>
                <w:top w:val="none" w:sz="0" w:space="0" w:color="auto"/>
                <w:left w:val="none" w:sz="0" w:space="0" w:color="auto"/>
                <w:bottom w:val="none" w:sz="0" w:space="0" w:color="auto"/>
                <w:right w:val="none" w:sz="0" w:space="0" w:color="auto"/>
              </w:divBdr>
              <w:divsChild>
                <w:div w:id="14074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287">
      <w:bodyDiv w:val="1"/>
      <w:marLeft w:val="0"/>
      <w:marRight w:val="0"/>
      <w:marTop w:val="0"/>
      <w:marBottom w:val="0"/>
      <w:divBdr>
        <w:top w:val="none" w:sz="0" w:space="0" w:color="auto"/>
        <w:left w:val="none" w:sz="0" w:space="0" w:color="auto"/>
        <w:bottom w:val="none" w:sz="0" w:space="0" w:color="auto"/>
        <w:right w:val="none" w:sz="0" w:space="0" w:color="auto"/>
      </w:divBdr>
    </w:div>
    <w:div w:id="2042388695">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 w:id="2079858333">
      <w:bodyDiv w:val="1"/>
      <w:marLeft w:val="0"/>
      <w:marRight w:val="0"/>
      <w:marTop w:val="0"/>
      <w:marBottom w:val="0"/>
      <w:divBdr>
        <w:top w:val="none" w:sz="0" w:space="0" w:color="auto"/>
        <w:left w:val="none" w:sz="0" w:space="0" w:color="auto"/>
        <w:bottom w:val="none" w:sz="0" w:space="0" w:color="auto"/>
        <w:right w:val="none" w:sz="0" w:space="0" w:color="auto"/>
      </w:divBdr>
    </w:div>
    <w:div w:id="2116748756">
      <w:bodyDiv w:val="1"/>
      <w:marLeft w:val="0"/>
      <w:marRight w:val="0"/>
      <w:marTop w:val="0"/>
      <w:marBottom w:val="0"/>
      <w:divBdr>
        <w:top w:val="none" w:sz="0" w:space="0" w:color="auto"/>
        <w:left w:val="none" w:sz="0" w:space="0" w:color="auto"/>
        <w:bottom w:val="none" w:sz="0" w:space="0" w:color="auto"/>
        <w:right w:val="none" w:sz="0" w:space="0" w:color="auto"/>
      </w:divBdr>
    </w:div>
    <w:div w:id="212815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nel.vazquez@cpsjalisco.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88108E-1078-4F58-A43C-C1DE0B26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2102</Words>
  <Characters>11564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Jorge Luis Reyes Bravo</cp:lastModifiedBy>
  <cp:revision>8</cp:revision>
  <cp:lastPrinted>2021-08-18T15:01:00Z</cp:lastPrinted>
  <dcterms:created xsi:type="dcterms:W3CDTF">2021-08-13T19:20:00Z</dcterms:created>
  <dcterms:modified xsi:type="dcterms:W3CDTF">2021-08-18T15:01:00Z</dcterms:modified>
</cp:coreProperties>
</file>